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366F"/>
    <w:p w14:paraId="0CA3C45F">
      <w:pPr>
        <w:spacing w:after="240" w:afterLines="100"/>
        <w:jc w:val="center"/>
        <w:rPr>
          <w:rFonts w:hint="eastAsia" w:ascii="宋体" w:hAnsi="宋体" w:eastAsia="宋体"/>
          <w:b/>
          <w:sz w:val="52"/>
          <w:szCs w:val="52"/>
        </w:rPr>
      </w:pPr>
      <w:r>
        <w:rPr>
          <w:rFonts w:hint="eastAsia" w:ascii="宋体" w:hAnsi="宋体" w:eastAsia="宋体"/>
          <w:b/>
          <w:sz w:val="52"/>
          <w:szCs w:val="52"/>
        </w:rPr>
        <w:t>中等职业学校</w:t>
      </w:r>
    </w:p>
    <w:p w14:paraId="62A1605D">
      <w:pPr>
        <w:jc w:val="center"/>
        <w:rPr>
          <w:rFonts w:hint="eastAsia" w:ascii="宋体" w:hAnsi="宋体" w:eastAsia="宋体" w:cs="宋体"/>
          <w:b/>
          <w:sz w:val="72"/>
          <w:szCs w:val="72"/>
        </w:rPr>
      </w:pPr>
      <w:r>
        <w:rPr>
          <w:rFonts w:hint="eastAsia" w:ascii="宋体" w:hAnsi="宋体" w:eastAsia="宋体" w:cs="宋体"/>
          <w:b/>
          <w:sz w:val="72"/>
          <w:szCs w:val="72"/>
          <w:lang w:val="en-US" w:eastAsia="zh-CN"/>
        </w:rPr>
        <w:t>护理</w:t>
      </w:r>
      <w:r>
        <w:rPr>
          <w:rFonts w:hint="eastAsia" w:ascii="宋体" w:hAnsi="宋体" w:eastAsia="宋体" w:cs="宋体"/>
          <w:b/>
          <w:sz w:val="72"/>
          <w:szCs w:val="72"/>
        </w:rPr>
        <w:t>专业</w:t>
      </w:r>
    </w:p>
    <w:p w14:paraId="28893A1B">
      <w:pPr>
        <w:jc w:val="center"/>
        <w:rPr>
          <w:rFonts w:hint="eastAsia" w:ascii="宋体" w:hAnsi="宋体" w:eastAsia="宋体" w:cs="宋体"/>
          <w:b/>
          <w:sz w:val="72"/>
          <w:szCs w:val="72"/>
        </w:rPr>
      </w:pPr>
      <w:r>
        <w:rPr>
          <w:rFonts w:hint="eastAsia" w:ascii="宋体" w:hAnsi="宋体" w:eastAsia="宋体" w:cs="宋体"/>
          <w:b/>
          <w:sz w:val="72"/>
          <w:szCs w:val="72"/>
        </w:rPr>
        <w:t>人才培养方案</w:t>
      </w:r>
    </w:p>
    <w:p w14:paraId="2BA78D36">
      <w:pPr>
        <w:jc w:val="center"/>
        <w:rPr>
          <w:rFonts w:hint="eastAsia" w:ascii="宋体" w:hAnsi="宋体" w:eastAsia="宋体"/>
          <w:b/>
        </w:rPr>
      </w:pPr>
      <w:r>
        <w:rPr>
          <w:rFonts w:hint="eastAsia" w:ascii="黑体" w:hAnsi="黑体" w:eastAsia="黑体" w:cs="黑体"/>
          <w:b/>
        </w:rPr>
        <w:t>（专业代码：</w:t>
      </w:r>
      <w:r>
        <w:rPr>
          <w:rFonts w:ascii="宋体" w:hAnsi="宋体" w:eastAsia="宋体" w:cs="宋体"/>
          <w:sz w:val="24"/>
          <w:szCs w:val="24"/>
        </w:rPr>
        <w:t>720201</w:t>
      </w:r>
      <w:r>
        <w:rPr>
          <w:rFonts w:hint="eastAsia" w:ascii="黑体" w:hAnsi="黑体" w:eastAsia="黑体" w:cs="黑体"/>
          <w:b/>
        </w:rPr>
        <w:t>）</w:t>
      </w:r>
    </w:p>
    <w:p w14:paraId="1BE6BE07">
      <w:pPr>
        <w:jc w:val="center"/>
        <w:rPr>
          <w:rFonts w:hint="eastAsia" w:ascii="宋体" w:hAnsi="宋体" w:eastAsia="宋体"/>
          <w:sz w:val="28"/>
          <w:szCs w:val="28"/>
        </w:rPr>
      </w:pPr>
    </w:p>
    <w:p w14:paraId="676B3B9E">
      <w:pPr>
        <w:jc w:val="center"/>
        <w:rPr>
          <w:rFonts w:hint="eastAsia" w:ascii="宋体" w:hAnsi="宋体" w:eastAsia="宋体"/>
          <w:sz w:val="28"/>
          <w:szCs w:val="28"/>
        </w:rPr>
      </w:pPr>
    </w:p>
    <w:p w14:paraId="5BE778BD">
      <w:pPr>
        <w:jc w:val="center"/>
        <w:rPr>
          <w:rFonts w:hint="eastAsia" w:ascii="宋体" w:hAnsi="宋体" w:eastAsia="宋体"/>
          <w:sz w:val="28"/>
          <w:szCs w:val="28"/>
        </w:rPr>
      </w:pPr>
    </w:p>
    <w:p w14:paraId="75A05006">
      <w:pPr>
        <w:jc w:val="center"/>
        <w:rPr>
          <w:rFonts w:hint="eastAsia" w:ascii="宋体" w:hAnsi="宋体" w:eastAsia="宋体"/>
          <w:sz w:val="28"/>
          <w:szCs w:val="28"/>
        </w:rPr>
      </w:pPr>
    </w:p>
    <w:p w14:paraId="46BF6DE1">
      <w:pPr>
        <w:jc w:val="center"/>
        <w:rPr>
          <w:rFonts w:hint="eastAsia" w:ascii="宋体" w:hAnsi="宋体" w:eastAsia="宋体"/>
          <w:sz w:val="28"/>
          <w:szCs w:val="28"/>
        </w:rPr>
      </w:pPr>
    </w:p>
    <w:p w14:paraId="15460A18">
      <w:pPr>
        <w:spacing w:line="360" w:lineRule="auto"/>
        <w:jc w:val="center"/>
        <w:rPr>
          <w:rFonts w:hint="eastAsia" w:ascii="宋体" w:hAnsi="宋体" w:eastAsia="宋体"/>
          <w:sz w:val="28"/>
          <w:szCs w:val="28"/>
        </w:rPr>
      </w:pPr>
    </w:p>
    <w:p w14:paraId="6A94478A">
      <w:pPr>
        <w:spacing w:line="360" w:lineRule="auto"/>
        <w:jc w:val="center"/>
        <w:rPr>
          <w:rFonts w:hint="eastAsia" w:ascii="宋体" w:hAnsi="宋体" w:eastAsia="宋体"/>
          <w:b/>
          <w:sz w:val="28"/>
          <w:szCs w:val="28"/>
        </w:rPr>
      </w:pPr>
    </w:p>
    <w:p w14:paraId="447ED1EB">
      <w:pPr>
        <w:spacing w:line="360" w:lineRule="auto"/>
        <w:ind w:firstLine="3117" w:firstLineChars="1109"/>
        <w:rPr>
          <w:rFonts w:hint="eastAsia" w:ascii="宋体" w:hAnsi="宋体" w:eastAsia="黑体"/>
          <w:b/>
          <w:sz w:val="28"/>
          <w:szCs w:val="28"/>
          <w:lang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朱欣雨</w:t>
      </w:r>
    </w:p>
    <w:p w14:paraId="39B9F046">
      <w:pPr>
        <w:spacing w:line="360" w:lineRule="auto"/>
        <w:ind w:left="2585" w:leftChars="1231" w:firstLine="562" w:firstLineChars="200"/>
        <w:rPr>
          <w:rFonts w:hint="eastAsia" w:ascii="宋体" w:hAnsi="宋体" w:eastAsia="黑体"/>
          <w:b/>
          <w:sz w:val="28"/>
          <w:szCs w:val="28"/>
          <w:lang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吕欢</w:t>
      </w:r>
    </w:p>
    <w:p w14:paraId="64D3F653">
      <w:pPr>
        <w:spacing w:line="360" w:lineRule="auto"/>
        <w:ind w:left="2585" w:leftChars="1231" w:firstLine="562" w:firstLineChars="200"/>
        <w:rPr>
          <w:rFonts w:hint="default" w:ascii="宋体" w:hAnsi="宋体" w:eastAsia="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5B308497">
      <w:pPr>
        <w:spacing w:line="360" w:lineRule="auto"/>
        <w:ind w:left="2585" w:leftChars="1231" w:firstLine="562" w:firstLineChars="200"/>
        <w:rPr>
          <w:rFonts w:hint="eastAsia" w:ascii="宋体" w:hAnsi="宋体" w:eastAsia="宋体"/>
          <w:b/>
          <w:sz w:val="28"/>
          <w:szCs w:val="28"/>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r>
        <w:rPr>
          <w:rFonts w:hint="eastAsia" w:ascii="黑体" w:hAnsi="黑体" w:eastAsia="黑体" w:cs="黑体"/>
          <w:b/>
          <w:sz w:val="28"/>
          <w:szCs w:val="28"/>
        </w:rPr>
        <w:t xml:space="preserve"> </w:t>
      </w:r>
    </w:p>
    <w:p w14:paraId="2C4C656B">
      <w:pPr>
        <w:jc w:val="center"/>
        <w:rPr>
          <w:rFonts w:hint="eastAsia" w:ascii="宋体" w:hAnsi="宋体" w:eastAsia="宋体" w:cs="宋体"/>
          <w:b/>
          <w:sz w:val="72"/>
          <w:szCs w:val="72"/>
        </w:rPr>
      </w:pPr>
    </w:p>
    <w:p w14:paraId="77F794A7">
      <w:pPr>
        <w:jc w:val="center"/>
        <w:rPr>
          <w:rFonts w:hint="eastAsia" w:ascii="宋体" w:hAnsi="宋体" w:eastAsia="宋体" w:cs="宋体"/>
          <w:b/>
          <w:sz w:val="72"/>
          <w:szCs w:val="72"/>
        </w:rPr>
      </w:pPr>
    </w:p>
    <w:p w14:paraId="1421AE48">
      <w:pPr>
        <w:jc w:val="center"/>
        <w:rPr>
          <w:rFonts w:hint="eastAsia" w:ascii="宋体" w:hAnsi="宋体" w:eastAsia="宋体" w:cs="宋体"/>
          <w:b/>
          <w:sz w:val="72"/>
          <w:szCs w:val="72"/>
          <w:lang w:val="zh-CN"/>
        </w:rPr>
      </w:pPr>
      <w:r>
        <w:rPr>
          <w:rFonts w:hint="eastAsia" w:ascii="黑体" w:hAnsi="黑体" w:eastAsia="黑体" w:cs="黑体"/>
          <w:b/>
          <w:sz w:val="52"/>
          <w:szCs w:val="52"/>
          <w:lang w:val="en-US" w:eastAsia="zh-CN"/>
        </w:rPr>
        <w:t>宣城市机械电子工程学校</w:t>
      </w:r>
    </w:p>
    <w:p w14:paraId="3BEAB569">
      <w:pPr>
        <w:pStyle w:val="68"/>
        <w:jc w:val="center"/>
        <w:rPr>
          <w:rFonts w:hint="eastAsia"/>
          <w:color w:val="auto"/>
          <w:sz w:val="44"/>
          <w:lang w:val="zh-CN"/>
        </w:rPr>
        <w:sectPr>
          <w:pgSz w:w="11906" w:h="16838"/>
          <w:pgMar w:top="1417" w:right="1587" w:bottom="1417" w:left="1587" w:header="851" w:footer="992" w:gutter="0"/>
          <w:cols w:space="0" w:num="1"/>
          <w:rtlGutter w:val="0"/>
          <w:docGrid w:type="lines" w:linePitch="312" w:charSpace="0"/>
        </w:sectPr>
      </w:pPr>
    </w:p>
    <w:p w14:paraId="34F663E4">
      <w:pPr>
        <w:pStyle w:val="68"/>
        <w:jc w:val="center"/>
        <w:rPr>
          <w:rFonts w:hint="eastAsia" w:ascii="Cambria" w:hAnsi="Cambria" w:eastAsia="宋体" w:cs="Times New Roman"/>
          <w:b/>
          <w:bCs/>
          <w:color w:val="auto"/>
          <w:kern w:val="0"/>
          <w:sz w:val="44"/>
          <w:szCs w:val="28"/>
          <w:lang w:val="zh-CN" w:eastAsia="zh-CN" w:bidi="ar-SA"/>
        </w:rPr>
      </w:pPr>
      <w:r>
        <w:rPr>
          <w:rFonts w:hint="eastAsia" w:ascii="Cambria" w:hAnsi="Cambria" w:eastAsia="宋体" w:cs="Times New Roman"/>
          <w:b/>
          <w:bCs/>
          <w:color w:val="auto"/>
          <w:kern w:val="0"/>
          <w:sz w:val="44"/>
          <w:szCs w:val="28"/>
          <w:lang w:val="zh-CN" w:eastAsia="zh-CN" w:bidi="ar-SA"/>
        </w:rPr>
        <w:t xml:space="preserve">目  </w:t>
      </w:r>
      <w:bookmarkStart w:id="28" w:name="_GoBack"/>
      <w:bookmarkEnd w:id="28"/>
      <w:r>
        <w:rPr>
          <w:rFonts w:hint="eastAsia" w:ascii="Cambria" w:hAnsi="Cambria" w:eastAsia="宋体" w:cs="Times New Roman"/>
          <w:b/>
          <w:bCs/>
          <w:color w:val="auto"/>
          <w:kern w:val="0"/>
          <w:sz w:val="44"/>
          <w:szCs w:val="28"/>
          <w:lang w:val="zh-CN" w:eastAsia="zh-CN" w:bidi="ar-SA"/>
        </w:rPr>
        <w:t xml:space="preserve"> 录</w:t>
      </w:r>
    </w:p>
    <w:p w14:paraId="66F0D572">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iCs w:val="0"/>
          <w:sz w:val="24"/>
          <w:szCs w:val="24"/>
        </w:rPr>
      </w:pPr>
      <w:r>
        <w:fldChar w:fldCharType="begin"/>
      </w:r>
      <w:r>
        <w:instrText xml:space="preserve"> TOC \o "1-3" \h \z \u </w:instrText>
      </w:r>
      <w: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"_Toc388002899"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一、</w:t>
      </w:r>
      <w:r>
        <w:rPr>
          <w:rFonts w:hint="eastAsia" w:ascii="黑体" w:hAnsi="黑体" w:eastAsia="黑体" w:cs="黑体"/>
          <w:b w:val="0"/>
          <w:bCs w:val="0"/>
          <w:sz w:val="24"/>
          <w:szCs w:val="24"/>
        </w:rPr>
        <w:t>专业名称</w:t>
      </w:r>
      <w:r>
        <w:rPr>
          <w:rFonts w:hint="eastAsia" w:ascii="黑体" w:hAnsi="黑体" w:eastAsia="黑体" w:cs="黑体"/>
          <w:b w:val="0"/>
          <w:bCs w:val="0"/>
          <w:sz w:val="24"/>
          <w:szCs w:val="24"/>
          <w:lang w:val="en-US" w:eastAsia="zh-CN"/>
        </w:rPr>
        <w:t>及</w:t>
      </w:r>
      <w:r>
        <w:rPr>
          <w:rFonts w:hint="eastAsia" w:ascii="黑体" w:hAnsi="黑体" w:eastAsia="黑体" w:cs="黑体"/>
          <w:b w:val="0"/>
          <w:bCs w:val="0"/>
          <w:sz w:val="24"/>
          <w:szCs w:val="24"/>
        </w:rPr>
        <w:t>代码</w:t>
      </w:r>
      <w:r>
        <w:rPr>
          <w:rFonts w:hint="eastAsia" w:ascii="黑体" w:hAnsi="黑体" w:eastAsia="黑体" w:cs="黑体"/>
          <w:b w:val="0"/>
          <w:bCs w:val="0"/>
          <w:sz w:val="15"/>
          <w:szCs w:val="15"/>
          <w:lang w:val="en-US" w:eastAsia="zh-CN"/>
        </w:rPr>
        <w:t>................................................................................</w:t>
      </w:r>
      <w:r>
        <w:rPr>
          <w:rFonts w:hint="eastAsia" w:ascii="黑体" w:hAnsi="黑体" w:eastAsia="黑体" w:cs="黑体"/>
          <w:b w:val="0"/>
          <w:bCs w:val="0"/>
          <w:sz w:val="10"/>
          <w:szCs w:val="10"/>
          <w:lang w:val="en-US" w:eastAsia="zh-CN"/>
        </w:rPr>
        <w:t>.</w:t>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p>
    <w:p w14:paraId="75915BD1">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i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"_Toc388002900"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二、</w:t>
      </w:r>
      <w:r>
        <w:rPr>
          <w:rStyle w:val="32"/>
          <w:rFonts w:hint="eastAsia" w:ascii="黑体" w:hAnsi="黑体" w:eastAsia="黑体" w:cs="黑体"/>
          <w:b w:val="0"/>
          <w:bCs w:val="0"/>
          <w:i w:val="0"/>
          <w:iCs w:val="0"/>
          <w:caps w:val="0"/>
          <w:color w:val="000000"/>
          <w:spacing w:val="0"/>
          <w:sz w:val="24"/>
          <w:szCs w:val="24"/>
          <w:shd w:val="clear" w:fill="FFFFFF"/>
        </w:rPr>
        <w:t>入学要求</w:t>
      </w:r>
      <w:r>
        <w:rPr>
          <w:rStyle w:val="32"/>
          <w:rFonts w:hint="eastAsia" w:ascii="黑体" w:hAnsi="黑体" w:eastAsia="黑体" w:cs="黑体"/>
          <w:b w:val="0"/>
          <w:bCs w:val="0"/>
          <w:i w:val="0"/>
          <w:iCs w:val="0"/>
          <w:caps w:val="0"/>
          <w:color w:val="000000"/>
          <w:spacing w:val="0"/>
          <w:sz w:val="15"/>
          <w:szCs w:val="15"/>
          <w:shd w:val="clear" w:fill="FFFFFF"/>
          <w:lang w:val="en-US" w:eastAsia="zh-CN"/>
        </w:rPr>
        <w:t>..........................................................................................</w:t>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p>
    <w:p w14:paraId="46E4B9BB">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i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"_Toc388002901"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三、</w:t>
      </w:r>
      <w:r>
        <w:rPr>
          <w:rStyle w:val="32"/>
          <w:rFonts w:hint="eastAsia" w:ascii="黑体" w:hAnsi="黑体" w:eastAsia="黑体" w:cs="黑体"/>
          <w:b w:val="0"/>
          <w:bCs w:val="0"/>
          <w:i w:val="0"/>
          <w:iCs w:val="0"/>
          <w:caps w:val="0"/>
          <w:color w:val="000000"/>
          <w:spacing w:val="0"/>
          <w:sz w:val="24"/>
          <w:szCs w:val="24"/>
          <w:shd w:val="clear" w:fill="FFFFFF"/>
        </w:rPr>
        <w:t>修业年限</w:t>
      </w:r>
      <w:r>
        <w:rPr>
          <w:rStyle w:val="32"/>
          <w:rFonts w:hint="eastAsia" w:ascii="黑体" w:hAnsi="黑体" w:eastAsia="黑体" w:cs="黑体"/>
          <w:b w:val="0"/>
          <w:bCs w:val="0"/>
          <w:i w:val="0"/>
          <w:iCs w:val="0"/>
          <w:caps w:val="0"/>
          <w:color w:val="000000"/>
          <w:spacing w:val="0"/>
          <w:sz w:val="15"/>
          <w:szCs w:val="15"/>
          <w:shd w:val="clear" w:fill="FFFFFF"/>
          <w:lang w:val="en-US" w:eastAsia="zh-CN"/>
        </w:rPr>
        <w:t>..........................................................................................</w:t>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p>
    <w:p w14:paraId="20CB6CA8">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rPr>
        <w:fldChar w:fldCharType="begin"/>
      </w:r>
      <w:r>
        <w:rPr>
          <w:rFonts w:hint="eastAsia"/>
        </w:rPr>
        <w:instrText xml:space="preserve"> HYPERLINK \l "_Toc388002904" </w:instrText>
      </w:r>
      <w:r>
        <w:rPr>
          <w:rFonts w:hint="eastAsia"/>
        </w:rPr>
        <w:fldChar w:fldCharType="separate"/>
      </w:r>
      <w:r>
        <w:rPr>
          <w:rFonts w:hint="eastAsia" w:ascii="黑体" w:hAnsi="黑体" w:eastAsia="黑体" w:cs="黑体"/>
          <w:b w:val="0"/>
          <w:bCs w:val="0"/>
          <w:sz w:val="24"/>
          <w:szCs w:val="24"/>
          <w:lang w:val="en-US" w:eastAsia="zh-CN"/>
        </w:rPr>
        <w:t>四、</w:t>
      </w:r>
      <w:r>
        <w:rPr>
          <w:rFonts w:hint="eastAsia" w:ascii="黑体" w:hAnsi="黑体" w:eastAsia="黑体" w:cs="黑体"/>
          <w:b w:val="0"/>
          <w:bCs w:val="0"/>
          <w:sz w:val="24"/>
          <w:szCs w:val="24"/>
        </w:rPr>
        <w:t>职业面向</w:t>
      </w:r>
      <w:r>
        <w:rPr>
          <w:rFonts w:hint="eastAsia" w:ascii="黑体" w:hAnsi="黑体" w:eastAsia="黑体" w:cs="黑体"/>
          <w:b w:val="0"/>
          <w:bCs w:val="0"/>
          <w:sz w:val="15"/>
          <w:szCs w:val="15"/>
          <w:lang w:val="en-US" w:eastAsia="zh-CN"/>
        </w:rPr>
        <w:t>..........................................................................................</w:t>
      </w:r>
      <w:r>
        <w:rPr>
          <w:rFonts w:hint="eastAsia" w:ascii="黑体" w:hAnsi="黑体" w:eastAsia="黑体" w:cs="黑体"/>
          <w:b w:val="0"/>
          <w:bCs w:val="0"/>
          <w:sz w:val="24"/>
          <w:szCs w:val="24"/>
          <w:lang w:val="en-US" w:eastAsia="zh-CN"/>
        </w:rPr>
        <w:t>1</w:t>
      </w:r>
      <w:r>
        <w:rPr>
          <w:rFonts w:hint="eastAsia"/>
        </w:rPr>
        <w:fldChar w:fldCharType="end"/>
      </w:r>
    </w:p>
    <w:p w14:paraId="77C2E1F5">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i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"_Toc388002905"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五、</w:t>
      </w:r>
      <w:r>
        <w:rPr>
          <w:rStyle w:val="32"/>
          <w:rFonts w:hint="eastAsia" w:ascii="黑体" w:hAnsi="黑体" w:eastAsia="黑体" w:cs="黑体"/>
          <w:b w:val="0"/>
          <w:bCs w:val="0"/>
          <w:i w:val="0"/>
          <w:iCs w:val="0"/>
          <w:caps w:val="0"/>
          <w:color w:val="000000"/>
          <w:spacing w:val="0"/>
          <w:sz w:val="24"/>
          <w:szCs w:val="24"/>
          <w:shd w:val="clear" w:fill="FFFFFF"/>
        </w:rPr>
        <w:t>培养目标与培养规格</w:t>
      </w:r>
      <w:r>
        <w:rPr>
          <w:rStyle w:val="32"/>
          <w:rFonts w:hint="eastAsia" w:ascii="黑体" w:hAnsi="黑体" w:eastAsia="黑体" w:cs="黑体"/>
          <w:b w:val="0"/>
          <w:bCs w:val="0"/>
          <w:i w:val="0"/>
          <w:iCs w:val="0"/>
          <w:caps w:val="0"/>
          <w:color w:val="000000"/>
          <w:spacing w:val="0"/>
          <w:sz w:val="15"/>
          <w:szCs w:val="15"/>
          <w:shd w:val="clear" w:fill="FFFFFF"/>
          <w:lang w:val="en-US" w:eastAsia="zh-CN"/>
        </w:rPr>
        <w:t>..........................................................................</w:t>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fldChar w:fldCharType="end"/>
      </w:r>
    </w:p>
    <w:p w14:paraId="2A881159">
      <w:pPr>
        <w:pStyle w:val="24"/>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lang w:val="en-US" w:eastAsia="zh-CN"/>
        </w:rPr>
      </w:pPr>
      <w:r>
        <w:rPr>
          <w:rFonts w:hint="eastAsia" w:ascii="楷体" w:hAnsi="楷体" w:eastAsia="楷体" w:cs="楷体"/>
          <w:sz w:val="24"/>
          <w:szCs w:val="24"/>
          <w:lang w:val="en-US" w:eastAsia="zh-CN"/>
        </w:rPr>
        <w:t>（一）培养目标</w:t>
      </w:r>
      <w:r>
        <w:rPr>
          <w:rFonts w:hint="eastAsia"/>
          <w:lang w:val="en-US" w:eastAsia="zh-CN"/>
        </w:rPr>
        <w:t>..............................................................................................................................</w:t>
      </w:r>
      <w:r>
        <w:rPr>
          <w:rFonts w:hint="eastAsia" w:ascii="楷体" w:hAnsi="楷体" w:eastAsia="楷体" w:cs="楷体"/>
          <w:sz w:val="24"/>
          <w:szCs w:val="24"/>
          <w:lang w:val="en-US" w:eastAsia="zh-CN"/>
        </w:rPr>
        <w:t>1</w:t>
      </w:r>
    </w:p>
    <w:p w14:paraId="5834665F">
      <w:pPr>
        <w:pStyle w:val="24"/>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lang w:val="en-US" w:eastAsia="zh-CN"/>
        </w:rPr>
      </w:pPr>
      <w:r>
        <w:rPr>
          <w:rFonts w:hint="eastAsia" w:ascii="楷体" w:hAnsi="楷体" w:eastAsia="楷体" w:cs="楷体"/>
          <w:sz w:val="24"/>
          <w:szCs w:val="24"/>
          <w:lang w:val="en-US" w:eastAsia="zh-CN"/>
        </w:rPr>
        <w:t>（二）培养规格</w:t>
      </w:r>
      <w:r>
        <w:rPr>
          <w:rFonts w:hint="eastAsia"/>
          <w:lang w:val="en-US" w:eastAsia="zh-CN"/>
        </w:rPr>
        <w:t>..............................................................................................................................</w:t>
      </w:r>
      <w:r>
        <w:rPr>
          <w:rFonts w:hint="eastAsia" w:ascii="楷体" w:hAnsi="楷体" w:eastAsia="楷体" w:cs="楷体"/>
          <w:sz w:val="24"/>
          <w:szCs w:val="24"/>
          <w:lang w:val="en-US" w:eastAsia="zh-CN"/>
        </w:rPr>
        <w:t>2</w:t>
      </w:r>
    </w:p>
    <w:p w14:paraId="215416EF">
      <w:pPr>
        <w:pStyle w:val="12"/>
        <w:bidi w:val="0"/>
        <w:rPr>
          <w:rFonts w:hint="eastAsia"/>
          <w:lang w:val="en-US" w:eastAsia="zh-CN"/>
        </w:rPr>
      </w:pPr>
      <w:r>
        <w:rPr>
          <w:rFonts w:hint="eastAsia" w:ascii="仿宋" w:hAnsi="仿宋" w:eastAsia="仿宋" w:cs="仿宋"/>
          <w:b w:val="0"/>
          <w:bCs w:val="0"/>
          <w:szCs w:val="24"/>
          <w:lang w:val="en-US" w:eastAsia="zh-CN"/>
        </w:rPr>
        <w:t xml:space="preserve">     </w:t>
      </w:r>
      <w:r>
        <w:rPr>
          <w:rFonts w:hint="eastAsia" w:ascii="楷体" w:hAnsi="楷体" w:eastAsia="楷体" w:cs="楷体"/>
          <w:sz w:val="24"/>
          <w:szCs w:val="24"/>
          <w:lang w:val="en-US" w:eastAsia="zh-CN"/>
        </w:rPr>
        <w:t xml:space="preserve"> 1.素质要求</w:t>
      </w:r>
      <w:r>
        <w:rPr>
          <w:rFonts w:hint="eastAsia"/>
          <w:lang w:val="en-US" w:eastAsia="zh-CN"/>
        </w:rPr>
        <w:t>.......................................................................................................................</w:t>
      </w:r>
      <w:r>
        <w:rPr>
          <w:rFonts w:hint="eastAsia" w:ascii="楷体" w:hAnsi="楷体" w:eastAsia="楷体" w:cs="楷体"/>
          <w:iCs/>
          <w:kern w:val="2"/>
          <w:sz w:val="24"/>
          <w:szCs w:val="24"/>
          <w:lang w:val="en-US" w:eastAsia="zh-CN" w:bidi="ar-SA"/>
        </w:rPr>
        <w:t>2</w:t>
      </w:r>
    </w:p>
    <w:p w14:paraId="224701B2">
      <w:pPr>
        <w:pStyle w:val="12"/>
        <w:bidi w:val="0"/>
        <w:rPr>
          <w:rFonts w:hint="eastAsia"/>
          <w:lang w:val="en-US" w:eastAsia="zh-CN"/>
        </w:rPr>
      </w:pPr>
      <w:r>
        <w:rPr>
          <w:rFonts w:hint="eastAsia"/>
          <w:lang w:val="en-US" w:eastAsia="zh-CN"/>
        </w:rPr>
        <w:t xml:space="preserve">      </w:t>
      </w:r>
      <w:r>
        <w:rPr>
          <w:rFonts w:hint="eastAsia" w:ascii="楷体" w:hAnsi="楷体" w:eastAsia="楷体" w:cs="楷体"/>
          <w:sz w:val="24"/>
          <w:szCs w:val="24"/>
          <w:lang w:val="en-US" w:eastAsia="zh-CN"/>
        </w:rPr>
        <w:t>2.知识要求</w:t>
      </w:r>
      <w:r>
        <w:rPr>
          <w:rFonts w:hint="eastAsia"/>
          <w:lang w:val="en-US" w:eastAsia="zh-CN"/>
        </w:rPr>
        <w:t>.......................................................................................................................</w:t>
      </w:r>
      <w:r>
        <w:rPr>
          <w:rFonts w:hint="eastAsia" w:ascii="楷体" w:hAnsi="楷体" w:eastAsia="楷体" w:cs="楷体"/>
          <w:sz w:val="24"/>
          <w:szCs w:val="24"/>
          <w:lang w:val="en-US" w:eastAsia="zh-CN"/>
        </w:rPr>
        <w:t>2</w:t>
      </w:r>
    </w:p>
    <w:p w14:paraId="7DFEE0F5">
      <w:pPr>
        <w:pStyle w:val="12"/>
        <w:bidi w:val="0"/>
        <w:rPr>
          <w:rFonts w:hint="eastAsia"/>
          <w:lang w:val="en-US" w:eastAsia="zh-CN"/>
        </w:rPr>
      </w:pPr>
      <w:r>
        <w:rPr>
          <w:rFonts w:hint="eastAsia"/>
          <w:lang w:val="en-US" w:eastAsia="zh-CN"/>
        </w:rPr>
        <w:t xml:space="preserve">     </w:t>
      </w:r>
      <w:r>
        <w:rPr>
          <w:rFonts w:hint="eastAsia" w:ascii="楷体" w:hAnsi="楷体" w:eastAsia="楷体" w:cs="楷体"/>
          <w:sz w:val="24"/>
          <w:szCs w:val="24"/>
          <w:lang w:val="en-US" w:eastAsia="zh-CN"/>
        </w:rPr>
        <w:t xml:space="preserve"> 3.能力要求</w:t>
      </w:r>
      <w:r>
        <w:rPr>
          <w:rFonts w:hint="eastAsia"/>
          <w:lang w:val="en-US" w:eastAsia="zh-CN"/>
        </w:rPr>
        <w:t>.......................................................................................................................</w:t>
      </w:r>
      <w:r>
        <w:rPr>
          <w:rFonts w:hint="eastAsia" w:ascii="楷体" w:hAnsi="楷体" w:eastAsia="楷体" w:cs="楷体"/>
          <w:sz w:val="24"/>
          <w:szCs w:val="24"/>
          <w:lang w:val="en-US" w:eastAsia="zh-CN"/>
        </w:rPr>
        <w:t>3</w:t>
      </w:r>
    </w:p>
    <w:p w14:paraId="1D183140">
      <w:pPr>
        <w:pStyle w:val="20"/>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fldChar w:fldCharType="begin"/>
      </w:r>
      <w:r>
        <w:rPr>
          <w:rFonts w:hint="eastAsia" w:ascii="黑体" w:hAnsi="黑体" w:eastAsia="黑体" w:cs="黑体"/>
          <w:b w:val="0"/>
          <w:bCs w:val="0"/>
          <w:sz w:val="24"/>
          <w:szCs w:val="24"/>
          <w:lang w:val="en-US" w:eastAsia="zh-CN"/>
        </w:rPr>
        <w:instrText xml:space="preserve"> HYPERLINK \l "_Toc388002906" </w:instrText>
      </w:r>
      <w:r>
        <w:rPr>
          <w:rFonts w:hint="eastAsia" w:ascii="黑体" w:hAnsi="黑体" w:eastAsia="黑体" w:cs="黑体"/>
          <w:b w:val="0"/>
          <w:bCs w:val="0"/>
          <w:sz w:val="24"/>
          <w:szCs w:val="24"/>
          <w:lang w:val="en-US" w:eastAsia="zh-CN"/>
        </w:rPr>
        <w:fldChar w:fldCharType="separate"/>
      </w:r>
      <w:r>
        <w:rPr>
          <w:rFonts w:hint="eastAsia" w:ascii="黑体" w:hAnsi="黑体" w:eastAsia="黑体" w:cs="黑体"/>
          <w:b w:val="0"/>
          <w:bCs w:val="0"/>
          <w:sz w:val="24"/>
          <w:szCs w:val="24"/>
          <w:lang w:val="en-US" w:eastAsia="zh-CN"/>
        </w:rPr>
        <w:t>六、课程设置及要求</w:t>
      </w:r>
      <w:r>
        <w:rPr>
          <w:rFonts w:hint="eastAsia" w:ascii="Times New Roman" w:hAnsi="Times New Roman" w:eastAsia="宋体" w:cs="Times New Roman"/>
          <w:b w:val="0"/>
          <w:bCs w:val="0"/>
          <w:iCs/>
          <w:kern w:val="2"/>
          <w:sz w:val="20"/>
          <w:szCs w:val="20"/>
          <w:lang w:val="en-US" w:eastAsia="zh-CN" w:bidi="ar-SA"/>
        </w:rPr>
        <w:t>......</w:t>
      </w:r>
      <w:r>
        <w:rPr>
          <w:rFonts w:hint="eastAsia" w:cs="Times New Roman"/>
          <w:b w:val="0"/>
          <w:bCs w:val="0"/>
          <w:iCs/>
          <w:kern w:val="2"/>
          <w:sz w:val="20"/>
          <w:szCs w:val="20"/>
          <w:lang w:val="en-US" w:eastAsia="zh-CN" w:bidi="ar-SA"/>
        </w:rPr>
        <w:t>......................................................</w:t>
      </w:r>
      <w:r>
        <w:rPr>
          <w:rFonts w:hint="eastAsia" w:ascii="Times New Roman" w:hAnsi="Times New Roman" w:eastAsia="宋体" w:cs="Times New Roman"/>
          <w:b w:val="0"/>
          <w:bCs w:val="0"/>
          <w:iCs/>
          <w:kern w:val="2"/>
          <w:sz w:val="20"/>
          <w:szCs w:val="20"/>
          <w:lang w:val="en-US" w:eastAsia="zh-CN" w:bidi="ar-SA"/>
        </w:rPr>
        <w:t>.............................................................</w:t>
      </w:r>
      <w:r>
        <w:rPr>
          <w:rFonts w:hint="eastAsia" w:ascii="黑体" w:hAnsi="黑体" w:eastAsia="黑体" w:cs="黑体"/>
          <w:b w:val="0"/>
          <w:bCs w:val="0"/>
          <w:sz w:val="24"/>
          <w:szCs w:val="24"/>
          <w:lang w:val="en-US" w:eastAsia="zh-CN"/>
        </w:rPr>
        <w:t>3</w:t>
      </w:r>
      <w:r>
        <w:rPr>
          <w:rFonts w:hint="eastAsia" w:ascii="黑体" w:hAnsi="黑体" w:eastAsia="黑体" w:cs="黑体"/>
          <w:b w:val="0"/>
          <w:bCs w:val="0"/>
          <w:sz w:val="24"/>
          <w:szCs w:val="24"/>
          <w:lang w:val="en-US" w:eastAsia="zh-CN"/>
        </w:rPr>
        <w:fldChar w:fldCharType="end"/>
      </w:r>
    </w:p>
    <w:p w14:paraId="3755AFA5">
      <w:pPr>
        <w:pStyle w:val="24"/>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（一）公共基础课</w:t>
      </w:r>
      <w:r>
        <w:rPr>
          <w:rFonts w:hint="eastAsia" w:ascii="Times New Roman" w:hAnsi="Times New Roman" w:eastAsia="宋体" w:cs="Times New Roman"/>
          <w:b w:val="0"/>
          <w:bCs w:val="0"/>
          <w:iCs/>
          <w:kern w:val="2"/>
          <w:sz w:val="20"/>
          <w:szCs w:val="20"/>
          <w:lang w:val="en-US" w:eastAsia="zh-CN" w:bidi="ar-SA"/>
        </w:rPr>
        <w:t>.......................</w:t>
      </w:r>
      <w:r>
        <w:rPr>
          <w:rFonts w:hint="eastAsia" w:cs="Times New Roman"/>
          <w:b w:val="0"/>
          <w:bCs w:val="0"/>
          <w:iCs/>
          <w:kern w:val="2"/>
          <w:sz w:val="20"/>
          <w:szCs w:val="20"/>
          <w:lang w:val="en-US" w:eastAsia="zh-CN" w:bidi="ar-SA"/>
        </w:rPr>
        <w:t>............................................................................</w:t>
      </w:r>
      <w:r>
        <w:rPr>
          <w:rFonts w:hint="eastAsia" w:ascii="Times New Roman" w:hAnsi="Times New Roman" w:eastAsia="宋体"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3</w:t>
      </w:r>
    </w:p>
    <w:p w14:paraId="0141DF20">
      <w:pPr>
        <w:pStyle w:val="24"/>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（二）专业（技能）课程</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3</w:t>
      </w:r>
    </w:p>
    <w:p w14:paraId="4B0A43BF">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rPr>
        <w:t>1.专业</w:t>
      </w:r>
      <w:r>
        <w:rPr>
          <w:rFonts w:hint="eastAsia" w:ascii="楷体" w:hAnsi="楷体" w:eastAsia="楷体" w:cs="楷体"/>
          <w:b w:val="0"/>
          <w:bCs w:val="0"/>
          <w:sz w:val="24"/>
          <w:szCs w:val="24"/>
          <w:lang w:val="en-US" w:eastAsia="zh-CN"/>
        </w:rPr>
        <w:t>基础</w:t>
      </w:r>
      <w:r>
        <w:rPr>
          <w:rFonts w:hint="eastAsia" w:ascii="楷体" w:hAnsi="楷体" w:eastAsia="楷体" w:cs="楷体"/>
          <w:b w:val="0"/>
          <w:bCs w:val="0"/>
          <w:sz w:val="24"/>
          <w:szCs w:val="24"/>
        </w:rPr>
        <w:t>课程</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3</w:t>
      </w:r>
    </w:p>
    <w:p w14:paraId="15741CD7">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rPr>
        <w:t>2.专业</w:t>
      </w:r>
      <w:r>
        <w:rPr>
          <w:rFonts w:hint="eastAsia" w:ascii="楷体" w:hAnsi="楷体" w:eastAsia="楷体" w:cs="楷体"/>
          <w:b w:val="0"/>
          <w:bCs w:val="0"/>
          <w:sz w:val="24"/>
          <w:szCs w:val="24"/>
          <w:lang w:val="en-US" w:eastAsia="zh-CN"/>
        </w:rPr>
        <w:t>核心</w:t>
      </w:r>
      <w:r>
        <w:rPr>
          <w:rFonts w:hint="eastAsia" w:ascii="楷体" w:hAnsi="楷体" w:eastAsia="楷体" w:cs="楷体"/>
          <w:b w:val="0"/>
          <w:bCs w:val="0"/>
          <w:sz w:val="24"/>
          <w:szCs w:val="24"/>
        </w:rPr>
        <w:t>课程</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3</w:t>
      </w:r>
    </w:p>
    <w:p w14:paraId="4F751E45">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楷体" w:hAnsi="楷体" w:eastAsia="楷体" w:cs="楷体"/>
          <w:b w:val="0"/>
          <w:bCs w:val="0"/>
          <w:sz w:val="24"/>
          <w:szCs w:val="24"/>
          <w:lang w:val="en-US"/>
        </w:rPr>
      </w:pPr>
      <w:r>
        <w:rPr>
          <w:rFonts w:hint="eastAsia" w:ascii="楷体" w:hAnsi="楷体" w:eastAsia="楷体" w:cs="楷体"/>
          <w:b w:val="0"/>
          <w:bCs w:val="0"/>
          <w:sz w:val="24"/>
          <w:szCs w:val="24"/>
          <w:lang w:val="en-US" w:eastAsia="zh-CN"/>
        </w:rPr>
        <w:t>3.专业拓展课程</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3</w:t>
      </w:r>
    </w:p>
    <w:p w14:paraId="1BEBB8D6">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i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"_Toc388002907"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七、</w:t>
      </w:r>
      <w:r>
        <w:rPr>
          <w:rStyle w:val="32"/>
          <w:rFonts w:hint="eastAsia" w:ascii="黑体" w:hAnsi="黑体" w:eastAsia="黑体" w:cs="黑体"/>
          <w:b w:val="0"/>
          <w:bCs w:val="0"/>
          <w:i w:val="0"/>
          <w:iCs w:val="0"/>
          <w:caps w:val="0"/>
          <w:color w:val="000000"/>
          <w:spacing w:val="0"/>
          <w:sz w:val="24"/>
          <w:szCs w:val="24"/>
          <w:shd w:val="clear" w:fill="FFFFFF"/>
        </w:rPr>
        <w:t>教学进程总体安排</w:t>
      </w:r>
      <w:r>
        <w:rPr>
          <w:rFonts w:hint="eastAsia" w:cs="Times New Roman"/>
          <w:b w:val="0"/>
          <w:bCs w:val="0"/>
          <w:iCs/>
          <w:kern w:val="2"/>
          <w:sz w:val="20"/>
          <w:szCs w:val="20"/>
          <w:lang w:val="en-US" w:eastAsia="zh-CN" w:bidi="ar-SA"/>
        </w:rPr>
        <w:t>................................................................................................................</w:t>
      </w:r>
      <w:r>
        <w:rPr>
          <w:rFonts w:hint="eastAsia" w:ascii="黑体" w:hAnsi="黑体" w:eastAsia="黑体" w:cs="黑体"/>
          <w:b w:val="0"/>
          <w:bCs w:val="0"/>
          <w:sz w:val="24"/>
          <w:szCs w:val="24"/>
          <w:lang w:val="en-US" w:eastAsia="zh-CN"/>
        </w:rPr>
        <w:t>6</w:t>
      </w:r>
      <w:r>
        <w:rPr>
          <w:rFonts w:hint="eastAsia" w:ascii="黑体" w:hAnsi="黑体" w:eastAsia="黑体" w:cs="黑体"/>
          <w:b w:val="0"/>
          <w:bCs w:val="0"/>
          <w:sz w:val="24"/>
          <w:szCs w:val="24"/>
        </w:rPr>
        <w:fldChar w:fldCharType="end"/>
      </w:r>
    </w:p>
    <w:p w14:paraId="2A781BBF">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（一）实训</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6</w:t>
      </w:r>
    </w:p>
    <w:p w14:paraId="075A74CA">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（二）实习</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7</w:t>
      </w:r>
    </w:p>
    <w:p w14:paraId="6F9D7A55">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（三）学时安排</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7</w:t>
      </w:r>
    </w:p>
    <w:p w14:paraId="0ACEBCD9">
      <w:pPr>
        <w:pStyle w:val="24"/>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黑体" w:hAnsi="黑体" w:eastAsia="黑体" w:cs="黑体"/>
          <w:b w:val="0"/>
          <w:bCs w:val="0"/>
          <w:iCs w:val="0"/>
          <w:sz w:val="24"/>
          <w:szCs w:val="24"/>
          <w:lang w:val="en-US" w:eastAsia="zh-CN"/>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"_Toc388002908"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八、</w:t>
      </w:r>
      <w:r>
        <w:rPr>
          <w:rStyle w:val="32"/>
          <w:rFonts w:hint="eastAsia" w:ascii="黑体" w:hAnsi="黑体" w:eastAsia="黑体" w:cs="黑体"/>
          <w:b w:val="0"/>
          <w:bCs w:val="0"/>
          <w:i w:val="0"/>
          <w:iCs w:val="0"/>
          <w:caps w:val="0"/>
          <w:color w:val="000000"/>
          <w:spacing w:val="0"/>
          <w:sz w:val="24"/>
          <w:szCs w:val="24"/>
          <w:shd w:val="clear" w:fill="FFFFFF"/>
        </w:rPr>
        <w:t>实施保障</w:t>
      </w:r>
      <w:r>
        <w:rPr>
          <w:rFonts w:hint="eastAsia" w:cs="Times New Roman"/>
          <w:b w:val="0"/>
          <w:bCs w:val="0"/>
          <w:iCs/>
          <w:kern w:val="2"/>
          <w:sz w:val="20"/>
          <w:szCs w:val="20"/>
          <w:lang w:val="en-US" w:eastAsia="zh-CN" w:bidi="ar-SA"/>
        </w:rPr>
        <w:t>.................................................................................................................................</w:t>
      </w:r>
      <w:r>
        <w:rPr>
          <w:rStyle w:val="32"/>
          <w:rFonts w:hint="eastAsia" w:ascii="黑体" w:hAnsi="黑体" w:eastAsia="黑体" w:cs="黑体"/>
          <w:b w:val="0"/>
          <w:bCs w:val="0"/>
          <w:i w:val="0"/>
          <w:iCs w:val="0"/>
          <w:caps w:val="0"/>
          <w:color w:val="000000"/>
          <w:spacing w:val="0"/>
          <w:sz w:val="24"/>
          <w:szCs w:val="24"/>
          <w:shd w:val="clear" w:fill="FFFFFF"/>
          <w:lang w:val="en-US" w:eastAsia="zh-CN"/>
        </w:rPr>
        <w:t xml:space="preserve"> </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lang w:val="en-US" w:eastAsia="zh-CN"/>
        </w:rPr>
        <w:t>9</w:t>
      </w:r>
    </w:p>
    <w:p w14:paraId="371D4554">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（一）师资队伍</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9</w:t>
      </w:r>
    </w:p>
    <w:p w14:paraId="6FAE5DDA">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（二）教学设施</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9</w:t>
      </w:r>
    </w:p>
    <w:p w14:paraId="2877F4B1">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rPr>
        <w:t>1.实训实习室</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9</w:t>
      </w:r>
    </w:p>
    <w:p w14:paraId="037284BE">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2.校外实训基地</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9</w:t>
      </w:r>
    </w:p>
    <w:p w14:paraId="69419A0A">
      <w:pPr>
        <w:pStyle w:val="24"/>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（三）教学资源</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10</w:t>
      </w:r>
    </w:p>
    <w:p w14:paraId="7D690DEB">
      <w:pPr>
        <w:rPr>
          <w:rFonts w:hint="eastAsia" w:ascii="楷体" w:hAnsi="楷体" w:eastAsia="楷体" w:cs="楷体"/>
          <w:sz w:val="24"/>
          <w:szCs w:val="24"/>
          <w:lang w:val="en-US" w:eastAsia="zh-CN"/>
        </w:rPr>
      </w:pPr>
      <w:r>
        <w:rPr>
          <w:rFonts w:hint="eastAsia" w:ascii="楷体" w:hAnsi="楷体" w:eastAsia="楷体" w:cs="楷体"/>
          <w:b w:val="0"/>
          <w:bCs w:val="0"/>
          <w:sz w:val="24"/>
          <w:szCs w:val="24"/>
          <w:lang w:val="en-US" w:eastAsia="zh-CN"/>
        </w:rPr>
        <w:t xml:space="preserve">      1.</w:t>
      </w:r>
      <w:r>
        <w:rPr>
          <w:rFonts w:hint="eastAsia" w:ascii="楷体" w:hAnsi="楷体" w:eastAsia="楷体" w:cs="楷体"/>
          <w:sz w:val="24"/>
          <w:szCs w:val="24"/>
        </w:rPr>
        <w:t>教材选用基本要求</w:t>
      </w:r>
      <w:r>
        <w:rPr>
          <w:rFonts w:hint="eastAsia" w:cs="Times New Roman"/>
          <w:b w:val="0"/>
          <w:bCs w:val="0"/>
          <w:iCs/>
          <w:kern w:val="2"/>
          <w:sz w:val="20"/>
          <w:szCs w:val="20"/>
          <w:lang w:val="en-US" w:eastAsia="zh-CN" w:bidi="ar-SA"/>
        </w:rPr>
        <w:t>..........................................................................................................</w:t>
      </w:r>
      <w:r>
        <w:rPr>
          <w:rFonts w:hint="eastAsia" w:ascii="楷体" w:hAnsi="楷体" w:eastAsia="楷体" w:cs="楷体"/>
          <w:sz w:val="24"/>
          <w:szCs w:val="24"/>
          <w:lang w:val="en-US" w:eastAsia="zh-CN"/>
        </w:rPr>
        <w:t>10</w:t>
      </w:r>
    </w:p>
    <w:p w14:paraId="08AE31AC">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2.</w:t>
      </w:r>
      <w:r>
        <w:rPr>
          <w:rFonts w:hint="eastAsia" w:ascii="楷体" w:hAnsi="楷体" w:eastAsia="楷体" w:cs="楷体"/>
          <w:sz w:val="24"/>
          <w:szCs w:val="24"/>
        </w:rPr>
        <w:t>图书文献配备基本要求</w:t>
      </w:r>
      <w:r>
        <w:rPr>
          <w:rFonts w:hint="eastAsia" w:cs="Times New Roman"/>
          <w:b w:val="0"/>
          <w:bCs w:val="0"/>
          <w:iCs/>
          <w:kern w:val="2"/>
          <w:sz w:val="20"/>
          <w:szCs w:val="20"/>
          <w:lang w:val="en-US" w:eastAsia="zh-CN" w:bidi="ar-SA"/>
        </w:rPr>
        <w:t>................................................................................................</w:t>
      </w:r>
      <w:r>
        <w:rPr>
          <w:rFonts w:hint="eastAsia" w:ascii="楷体" w:hAnsi="楷体" w:eastAsia="楷体" w:cs="楷体"/>
          <w:sz w:val="24"/>
          <w:szCs w:val="24"/>
          <w:lang w:val="en-US" w:eastAsia="zh-CN"/>
        </w:rPr>
        <w:t>10</w:t>
      </w:r>
    </w:p>
    <w:p w14:paraId="475E5F2F">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3.数字教学资源配置基本要求</w:t>
      </w:r>
      <w:r>
        <w:rPr>
          <w:rFonts w:hint="eastAsia" w:cs="Times New Roman"/>
          <w:b w:val="0"/>
          <w:bCs w:val="0"/>
          <w:iCs/>
          <w:kern w:val="2"/>
          <w:sz w:val="20"/>
          <w:szCs w:val="20"/>
          <w:lang w:val="en-US" w:eastAsia="zh-CN" w:bidi="ar-SA"/>
        </w:rPr>
        <w:t>.......................................................................................</w:t>
      </w:r>
      <w:r>
        <w:rPr>
          <w:rFonts w:hint="eastAsia" w:ascii="楷体" w:hAnsi="楷体" w:eastAsia="楷体" w:cs="楷体"/>
          <w:sz w:val="24"/>
          <w:szCs w:val="24"/>
          <w:lang w:val="en-US" w:eastAsia="zh-CN"/>
        </w:rPr>
        <w:t>11</w:t>
      </w:r>
    </w:p>
    <w:p w14:paraId="64DCDD0B">
      <w:pPr>
        <w:pStyle w:val="24"/>
        <w:rPr>
          <w:rFonts w:hint="eastAsia" w:ascii="楷体" w:hAnsi="楷体" w:eastAsia="楷体" w:cs="楷体"/>
          <w:b w:val="0"/>
          <w:bCs w:val="0"/>
          <w:sz w:val="24"/>
          <w:szCs w:val="24"/>
          <w:lang w:val="en-US"/>
        </w:rPr>
      </w:pPr>
      <w:r>
        <w:rPr>
          <w:rFonts w:hint="eastAsia" w:ascii="楷体" w:hAnsi="楷体" w:eastAsia="楷体" w:cs="楷体"/>
          <w:b w:val="0"/>
          <w:bCs w:val="0"/>
          <w:sz w:val="24"/>
          <w:szCs w:val="24"/>
          <w:lang w:val="en-US" w:eastAsia="zh-CN"/>
        </w:rPr>
        <w:t>（四）教学方法</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11</w:t>
      </w:r>
    </w:p>
    <w:p w14:paraId="3ABF11BD">
      <w:pPr>
        <w:pStyle w:val="24"/>
        <w:rPr>
          <w:rFonts w:hint="eastAsia" w:ascii="楷体" w:hAnsi="楷体" w:eastAsia="楷体" w:cs="楷体"/>
          <w:b w:val="0"/>
          <w:bCs w:val="0"/>
          <w:sz w:val="24"/>
          <w:szCs w:val="24"/>
          <w:lang w:val="en-US"/>
        </w:rPr>
      </w:pPr>
      <w:r>
        <w:rPr>
          <w:rFonts w:hint="eastAsia" w:ascii="楷体" w:hAnsi="楷体" w:eastAsia="楷体" w:cs="楷体"/>
          <w:b w:val="0"/>
          <w:bCs w:val="0"/>
          <w:sz w:val="24"/>
          <w:szCs w:val="24"/>
          <w:lang w:val="en-US" w:eastAsia="zh-CN"/>
        </w:rPr>
        <w:t>（五）学习评价</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11</w:t>
      </w:r>
    </w:p>
    <w:p w14:paraId="6A5897AC">
      <w:pPr>
        <w:pStyle w:val="24"/>
        <w:rPr>
          <w:rFonts w:hint="eastAsia" w:ascii="楷体" w:hAnsi="楷体" w:eastAsia="楷体" w:cs="楷体"/>
          <w:b w:val="0"/>
          <w:bCs w:val="0"/>
          <w:sz w:val="24"/>
          <w:szCs w:val="24"/>
          <w:lang w:val="en-US"/>
        </w:rPr>
      </w:pPr>
      <w:r>
        <w:rPr>
          <w:rFonts w:hint="eastAsia" w:ascii="楷体" w:hAnsi="楷体" w:eastAsia="楷体" w:cs="楷体"/>
          <w:b w:val="0"/>
          <w:bCs w:val="0"/>
          <w:sz w:val="24"/>
          <w:szCs w:val="24"/>
          <w:lang w:val="en-US" w:eastAsia="zh-CN"/>
        </w:rPr>
        <w:t>（六）质量管理</w:t>
      </w:r>
      <w:r>
        <w:rPr>
          <w:rFonts w:hint="eastAsia" w:cs="Times New Roman"/>
          <w:b w:val="0"/>
          <w:bCs w:val="0"/>
          <w:iCs/>
          <w:kern w:val="2"/>
          <w:sz w:val="20"/>
          <w:szCs w:val="20"/>
          <w:lang w:val="en-US" w:eastAsia="zh-CN" w:bidi="ar-SA"/>
        </w:rPr>
        <w:t>..............................................................................................................................</w:t>
      </w:r>
      <w:r>
        <w:rPr>
          <w:rFonts w:hint="eastAsia" w:ascii="楷体" w:hAnsi="楷体" w:eastAsia="楷体" w:cs="楷体"/>
          <w:b w:val="0"/>
          <w:bCs w:val="0"/>
          <w:sz w:val="24"/>
          <w:szCs w:val="24"/>
          <w:lang w:val="en-US" w:eastAsia="zh-CN"/>
        </w:rPr>
        <w:t>12</w:t>
      </w:r>
    </w:p>
    <w:p w14:paraId="072BE5C0">
      <w:pPr>
        <w:pStyle w:val="24"/>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黑体" w:hAnsi="黑体" w:eastAsia="黑体" w:cs="黑体"/>
          <w:b w:val="0"/>
          <w:bCs w:val="0"/>
          <w:iCs w:val="0"/>
          <w:sz w:val="24"/>
          <w:szCs w:val="24"/>
          <w:lang w:val="en-US" w:eastAsia="zh-CN"/>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"_Toc388002912"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九、</w:t>
      </w:r>
      <w:r>
        <w:rPr>
          <w:rStyle w:val="32"/>
          <w:rFonts w:hint="eastAsia" w:ascii="黑体" w:hAnsi="黑体" w:eastAsia="黑体" w:cs="黑体"/>
          <w:b w:val="0"/>
          <w:bCs w:val="0"/>
          <w:i w:val="0"/>
          <w:iCs w:val="0"/>
          <w:caps w:val="0"/>
          <w:color w:val="000000"/>
          <w:spacing w:val="0"/>
          <w:sz w:val="24"/>
          <w:szCs w:val="24"/>
          <w:shd w:val="clear" w:fill="FFFFFF"/>
        </w:rPr>
        <w:t>毕业要求</w:t>
      </w:r>
      <w:r>
        <w:rPr>
          <w:rFonts w:hint="eastAsia" w:cs="Times New Roman"/>
          <w:b w:val="0"/>
          <w:bCs w:val="0"/>
          <w:iCs/>
          <w:kern w:val="2"/>
          <w:sz w:val="20"/>
          <w:szCs w:val="20"/>
          <w:lang w:val="en-US" w:eastAsia="zh-CN" w:bidi="ar-SA"/>
        </w:rPr>
        <w:t>...................................................................................................................................</w:t>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lang w:val="en-US" w:eastAsia="zh-CN"/>
        </w:rPr>
        <w:t>2</w:t>
      </w:r>
    </w:p>
    <w:p w14:paraId="16B06211">
      <w:pPr>
        <w:pStyle w:val="24"/>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黑体" w:hAnsi="黑体" w:eastAsia="黑体" w:cs="黑体"/>
          <w:b/>
          <w:bCs/>
          <w:sz w:val="24"/>
          <w:szCs w:val="24"/>
          <w:lang w:val="en-US" w:eastAsia="zh-CN"/>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"_Toc388002915"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十、</w:t>
      </w:r>
      <w:r>
        <w:rPr>
          <w:rStyle w:val="32"/>
          <w:rFonts w:hint="eastAsia" w:ascii="黑体" w:hAnsi="黑体" w:eastAsia="黑体" w:cs="黑体"/>
          <w:b w:val="0"/>
          <w:bCs w:val="0"/>
          <w:i w:val="0"/>
          <w:iCs w:val="0"/>
          <w:caps w:val="0"/>
          <w:color w:val="000000"/>
          <w:spacing w:val="0"/>
          <w:sz w:val="24"/>
          <w:szCs w:val="24"/>
          <w:shd w:val="clear" w:fill="FFFFFF"/>
        </w:rPr>
        <w:t>编制说明</w:t>
      </w:r>
      <w:r>
        <w:rPr>
          <w:rFonts w:hint="eastAsia" w:cs="Times New Roman"/>
          <w:b w:val="0"/>
          <w:bCs w:val="0"/>
          <w:iCs/>
          <w:kern w:val="2"/>
          <w:sz w:val="20"/>
          <w:szCs w:val="20"/>
          <w:lang w:val="en-US" w:eastAsia="zh-CN" w:bidi="ar-SA"/>
        </w:rPr>
        <w:t>...................................................................................................................................</w:t>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lang w:val="en-US" w:eastAsia="zh-CN"/>
        </w:rPr>
        <w:t>3</w:t>
      </w:r>
    </w:p>
    <w:p w14:paraId="16BB89C3">
      <w:pPr>
        <w:rPr>
          <w:rFonts w:hint="eastAsia"/>
          <w:lang w:val="en-US" w:eastAsia="zh-CN"/>
        </w:rPr>
      </w:pPr>
    </w:p>
    <w:p w14:paraId="395212FC">
      <w:r>
        <w:fldChar w:fldCharType="end"/>
      </w:r>
    </w:p>
    <w:p w14:paraId="3C3D6745">
      <w:pPr>
        <w:keepNext w:val="0"/>
        <w:keepLines w:val="0"/>
        <w:pageBreakBefore w:val="0"/>
        <w:widowControl w:val="0"/>
        <w:kinsoku/>
        <w:wordWrap/>
        <w:overflowPunct/>
        <w:topLinePunct w:val="0"/>
        <w:autoSpaceDE/>
        <w:autoSpaceDN/>
        <w:bidi w:val="0"/>
        <w:adjustRightInd/>
        <w:snapToGrid/>
        <w:spacing w:after="625" w:afterLines="200" w:line="360" w:lineRule="auto"/>
        <w:jc w:val="both"/>
        <w:textAlignment w:val="auto"/>
        <w:rPr>
          <w:rFonts w:hint="eastAsia" w:ascii="宋体" w:hAnsi="宋体" w:eastAsia="宋体" w:cs="宋体"/>
          <w:b/>
          <w:sz w:val="44"/>
          <w:szCs w:val="44"/>
        </w:rPr>
        <w:sectPr>
          <w:footerReference r:id="rId4" w:type="first"/>
          <w:footerReference r:id="rId3" w:type="default"/>
          <w:pgSz w:w="11906" w:h="16838"/>
          <w:pgMar w:top="1417" w:right="1587" w:bottom="1417" w:left="1587" w:header="851" w:footer="992" w:gutter="0"/>
          <w:pgNumType w:start="1"/>
          <w:cols w:space="0" w:num="1"/>
          <w:rtlGutter w:val="0"/>
          <w:docGrid w:type="lines" w:linePitch="312" w:charSpace="0"/>
        </w:sectPr>
      </w:pPr>
      <w:bookmarkStart w:id="0" w:name="_Toc328370782"/>
    </w:p>
    <w:p w14:paraId="32736933">
      <w:pPr>
        <w:keepNext w:val="0"/>
        <w:keepLines w:val="0"/>
        <w:pageBreakBefore w:val="0"/>
        <w:widowControl w:val="0"/>
        <w:kinsoku/>
        <w:wordWrap/>
        <w:overflowPunct/>
        <w:topLinePunct w:val="0"/>
        <w:autoSpaceDE/>
        <w:autoSpaceDN/>
        <w:bidi w:val="0"/>
        <w:adjustRightInd/>
        <w:snapToGrid/>
        <w:spacing w:after="625" w:afterLines="200" w:line="360" w:lineRule="auto"/>
        <w:jc w:val="center"/>
        <w:textAlignment w:val="auto"/>
        <w:rPr>
          <w:sz w:val="24"/>
        </w:rPr>
      </w:pPr>
      <w:r>
        <w:rPr>
          <w:rFonts w:hint="eastAsia" w:ascii="宋体" w:hAnsi="宋体" w:eastAsia="宋体" w:cs="宋体"/>
          <w:b/>
          <w:sz w:val="44"/>
          <w:szCs w:val="44"/>
        </w:rPr>
        <w:t>护理专业人才培养方案</w:t>
      </w:r>
      <w:bookmarkEnd w:id="0"/>
    </w:p>
    <w:p w14:paraId="068C76FC">
      <w:pPr>
        <w:pStyle w:val="3"/>
        <w:spacing w:before="0" w:after="0" w:line="360" w:lineRule="auto"/>
        <w:rPr>
          <w:rFonts w:hint="eastAsia" w:ascii="黑体" w:hAnsi="黑体" w:eastAsia="黑体" w:cs="黑体"/>
          <w:sz w:val="32"/>
          <w:szCs w:val="32"/>
        </w:rPr>
      </w:pPr>
      <w:bookmarkStart w:id="1" w:name="_Toc328370783"/>
      <w:bookmarkStart w:id="2" w:name="_Toc388002899"/>
      <w:r>
        <w:rPr>
          <w:rFonts w:hint="eastAsia" w:ascii="黑体" w:hAnsi="黑体" w:cs="黑体"/>
          <w:b w:val="0"/>
          <w:bCs w:val="0"/>
          <w:sz w:val="32"/>
          <w:szCs w:val="32"/>
          <w:lang w:val="en-US" w:eastAsia="zh-CN"/>
        </w:rPr>
        <w:t>一、</w:t>
      </w:r>
      <w:r>
        <w:rPr>
          <w:rFonts w:hint="eastAsia" w:ascii="黑体" w:hAnsi="黑体" w:eastAsia="黑体" w:cs="黑体"/>
          <w:b w:val="0"/>
          <w:bCs w:val="0"/>
          <w:sz w:val="32"/>
          <w:szCs w:val="32"/>
        </w:rPr>
        <w:t>专业</w:t>
      </w:r>
      <w:bookmarkEnd w:id="1"/>
      <w:r>
        <w:rPr>
          <w:rFonts w:hint="eastAsia" w:ascii="黑体" w:hAnsi="黑体" w:eastAsia="黑体" w:cs="黑体"/>
          <w:b w:val="0"/>
          <w:bCs w:val="0"/>
          <w:sz w:val="32"/>
          <w:szCs w:val="32"/>
        </w:rPr>
        <w:t>名称</w:t>
      </w:r>
      <w:r>
        <w:rPr>
          <w:rFonts w:hint="eastAsia" w:ascii="黑体" w:hAnsi="黑体" w:cs="黑体"/>
          <w:b w:val="0"/>
          <w:bCs w:val="0"/>
          <w:sz w:val="32"/>
          <w:szCs w:val="32"/>
          <w:lang w:val="en-US" w:eastAsia="zh-CN"/>
        </w:rPr>
        <w:t>及</w:t>
      </w:r>
      <w:r>
        <w:rPr>
          <w:rFonts w:hint="eastAsia" w:ascii="黑体" w:hAnsi="黑体" w:eastAsia="黑体" w:cs="黑体"/>
          <w:b w:val="0"/>
          <w:bCs w:val="0"/>
          <w:sz w:val="32"/>
          <w:szCs w:val="32"/>
        </w:rPr>
        <w:t>代码</w:t>
      </w:r>
      <w:bookmarkEnd w:id="2"/>
    </w:p>
    <w:p w14:paraId="0EFA6D76">
      <w:pPr>
        <w:spacing w:line="360" w:lineRule="auto"/>
        <w:ind w:firstLine="480" w:firstLineChars="200"/>
        <w:rPr>
          <w:rFonts w:ascii="宋体"/>
          <w:sz w:val="24"/>
        </w:rPr>
      </w:pPr>
      <w:r>
        <w:rPr>
          <w:rFonts w:hint="eastAsia" w:ascii="仿宋" w:hAnsi="仿宋" w:eastAsia="仿宋" w:cs="仿宋"/>
          <w:sz w:val="24"/>
        </w:rPr>
        <w:t>护理（专业代码：720201）</w:t>
      </w:r>
    </w:p>
    <w:p w14:paraId="5068691D">
      <w:pPr>
        <w:pStyle w:val="3"/>
        <w:spacing w:before="0" w:after="0" w:line="360" w:lineRule="auto"/>
        <w:rPr>
          <w:rFonts w:hint="default" w:ascii="黑体" w:hAnsi="黑体" w:eastAsia="黑体" w:cs="黑体"/>
          <w:b w:val="0"/>
          <w:bCs w:val="0"/>
          <w:sz w:val="32"/>
          <w:szCs w:val="32"/>
          <w:lang w:val="en-US" w:eastAsia="zh-CN"/>
        </w:rPr>
      </w:pPr>
      <w:r>
        <w:rPr>
          <w:rFonts w:hint="eastAsia" w:ascii="黑体" w:hAnsi="黑体" w:cs="黑体"/>
          <w:b w:val="0"/>
          <w:bCs w:val="0"/>
          <w:sz w:val="32"/>
          <w:szCs w:val="32"/>
          <w:lang w:val="en-US" w:eastAsia="zh-CN"/>
        </w:rPr>
        <w:t>二、</w:t>
      </w:r>
      <w:r>
        <w:rPr>
          <w:rFonts w:hint="eastAsia" w:ascii="黑体" w:hAnsi="黑体" w:eastAsia="黑体" w:cs="黑体"/>
          <w:b w:val="0"/>
          <w:bCs w:val="0"/>
          <w:sz w:val="32"/>
          <w:szCs w:val="32"/>
          <w:lang w:val="en-US" w:eastAsia="zh-CN"/>
        </w:rPr>
        <w:t>入学要求</w:t>
      </w:r>
    </w:p>
    <w:p w14:paraId="475D7051">
      <w:pPr>
        <w:spacing w:line="360" w:lineRule="auto"/>
        <w:ind w:firstLine="480" w:firstLineChars="200"/>
        <w:rPr>
          <w:rFonts w:hint="eastAsia" w:ascii="宋体"/>
          <w:sz w:val="24"/>
          <w:lang w:val="en-US" w:eastAsia="zh-CN"/>
        </w:rPr>
      </w:pPr>
      <w:r>
        <w:rPr>
          <w:rFonts w:hint="eastAsia" w:ascii="仿宋" w:hAnsi="仿宋" w:eastAsia="仿宋" w:cs="仿宋"/>
          <w:sz w:val="24"/>
        </w:rPr>
        <w:t>初中毕业生</w:t>
      </w:r>
      <w:r>
        <w:rPr>
          <w:rFonts w:hint="eastAsia" w:ascii="仿宋" w:hAnsi="仿宋" w:eastAsia="仿宋" w:cs="仿宋"/>
          <w:sz w:val="24"/>
          <w:lang w:val="en-US" w:eastAsia="zh-CN"/>
        </w:rPr>
        <w:t>或具有同等学历者</w:t>
      </w:r>
    </w:p>
    <w:p w14:paraId="266F5AAB">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Style w:val="32"/>
          <w:rFonts w:hint="eastAsia" w:ascii="黑体" w:hAnsi="黑体" w:eastAsia="黑体" w:cs="黑体"/>
          <w:b w:val="0"/>
          <w:bCs w:val="0"/>
          <w:i w:val="0"/>
          <w:iCs w:val="0"/>
          <w:caps w:val="0"/>
          <w:color w:val="000000"/>
          <w:spacing w:val="0"/>
          <w:sz w:val="32"/>
          <w:szCs w:val="32"/>
          <w:shd w:val="clear" w:fill="FFFFFF"/>
        </w:rPr>
        <w:t>修业年限</w:t>
      </w:r>
    </w:p>
    <w:p w14:paraId="75159DE3">
      <w:pPr>
        <w:spacing w:line="360" w:lineRule="auto"/>
        <w:ind w:firstLine="480" w:firstLineChars="200"/>
        <w:rPr>
          <w:rFonts w:hint="eastAsia" w:ascii="仿宋" w:hAnsi="仿宋" w:eastAsia="仿宋" w:cs="仿宋"/>
          <w:sz w:val="24"/>
        </w:rPr>
      </w:pPr>
      <w:r>
        <w:rPr>
          <w:rFonts w:hint="eastAsia" w:ascii="仿宋" w:hAnsi="仿宋" w:eastAsia="仿宋" w:cs="仿宋"/>
          <w:sz w:val="24"/>
        </w:rPr>
        <w:t>三年</w:t>
      </w:r>
    </w:p>
    <w:p w14:paraId="4ECB978F">
      <w:pPr>
        <w:pStyle w:val="3"/>
        <w:numPr>
          <w:ilvl w:val="0"/>
          <w:numId w:val="1"/>
        </w:numPr>
        <w:spacing w:before="0" w:after="0" w:line="360" w:lineRule="auto"/>
        <w:rPr>
          <w:rFonts w:hint="default" w:ascii="黑体" w:hAnsi="黑体" w:eastAsia="黑体" w:cs="黑体"/>
          <w:b w:val="0"/>
          <w:bCs w:val="0"/>
          <w:sz w:val="32"/>
          <w:szCs w:val="32"/>
        </w:rPr>
      </w:pPr>
      <w:r>
        <w:rPr>
          <w:rFonts w:hint="default" w:ascii="黑体" w:hAnsi="黑体" w:eastAsia="黑体" w:cs="黑体"/>
          <w:b w:val="0"/>
          <w:bCs w:val="0"/>
          <w:sz w:val="32"/>
          <w:szCs w:val="32"/>
        </w:rPr>
        <w:t>职业面向</w:t>
      </w:r>
    </w:p>
    <w:p w14:paraId="17F999AD">
      <w:pPr>
        <w:pStyle w:val="3"/>
        <w:numPr>
          <w:ilvl w:val="0"/>
          <w:numId w:val="0"/>
        </w:numPr>
        <w:spacing w:before="0" w:after="0" w:line="360" w:lineRule="auto"/>
        <w:ind w:firstLine="320" w:firstLineChars="1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（一）就业岗位</w:t>
      </w:r>
    </w:p>
    <w:p w14:paraId="05B2C59B">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到医院从事临床护理与管理工作；</w:t>
      </w:r>
    </w:p>
    <w:p w14:paraId="30A5AD05">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到</w:t>
      </w:r>
      <w:r>
        <w:rPr>
          <w:rFonts w:hint="eastAsia" w:ascii="仿宋" w:hAnsi="仿宋" w:eastAsia="仿宋" w:cs="仿宋"/>
          <w:kern w:val="0"/>
          <w:sz w:val="24"/>
        </w:rPr>
        <w:t>社区卫生服务中心</w:t>
      </w:r>
      <w:r>
        <w:rPr>
          <w:rFonts w:hint="eastAsia" w:ascii="仿宋" w:hAnsi="仿宋" w:eastAsia="仿宋" w:cs="仿宋"/>
          <w:sz w:val="24"/>
        </w:rPr>
        <w:t>从事社区健康评估、健康教育、预防保健等工作；</w:t>
      </w:r>
    </w:p>
    <w:p w14:paraId="221DE261">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到养老院从事老年护理工作</w:t>
      </w:r>
      <w:r>
        <w:rPr>
          <w:rFonts w:hint="eastAsia" w:ascii="仿宋" w:hAnsi="仿宋" w:eastAsia="仿宋" w:cs="仿宋"/>
          <w:sz w:val="24"/>
          <w:lang w:eastAsia="zh-CN"/>
        </w:rPr>
        <w:t>；</w:t>
      </w:r>
    </w:p>
    <w:p w14:paraId="3E7F9602">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4.面向居家护理、安宁疗护机构从事专业护理服务；</w:t>
      </w:r>
    </w:p>
    <w:p w14:paraId="5D0680D1">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5.在健康管理机构、康复中心从事健康管理及康复护理相关工作。</w:t>
      </w:r>
    </w:p>
    <w:p w14:paraId="115FCF83">
      <w:pPr>
        <w:pStyle w:val="3"/>
        <w:spacing w:before="0" w:after="0" w:line="360" w:lineRule="auto"/>
        <w:ind w:firstLine="320" w:firstLineChars="1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（二）继续学习的对接专业</w:t>
      </w:r>
    </w:p>
    <w:p w14:paraId="72D4C34C">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护理学、助产学、药学、康复治疗学等。</w:t>
      </w:r>
    </w:p>
    <w:p w14:paraId="4E996CA8">
      <w:pPr>
        <w:pStyle w:val="3"/>
        <w:spacing w:before="0" w:after="0" w:line="360" w:lineRule="auto"/>
        <w:ind w:firstLine="320" w:firstLineChars="1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（三）职业资格证书举例</w:t>
      </w:r>
    </w:p>
    <w:p w14:paraId="6875B2BD">
      <w:pPr>
        <w:pStyle w:val="73"/>
        <w:ind w:firstLine="480" w:firstLineChars="200"/>
        <w:rPr>
          <w:rFonts w:hint="default" w:ascii="仿宋" w:hAnsi="仿宋" w:eastAsia="仿宋" w:cs="仿宋"/>
          <w:sz w:val="24"/>
          <w:lang w:val="en-US" w:eastAsia="zh-CN"/>
        </w:rPr>
      </w:pPr>
      <w:r>
        <w:rPr>
          <w:rFonts w:hint="eastAsia" w:ascii="仿宋" w:hAnsi="仿宋" w:eastAsia="仿宋" w:cs="仿宋"/>
          <w:kern w:val="2"/>
          <w:sz w:val="24"/>
          <w:szCs w:val="24"/>
          <w:lang w:val="en-US" w:eastAsia="zh-CN" w:bidi="ar-SA"/>
        </w:rPr>
        <w:t>护士资格证书、1+X老年护理职业技能等级证书（初级及以上）、健康管理师（初级）证书。</w:t>
      </w:r>
    </w:p>
    <w:p w14:paraId="170CDE6C">
      <w:pPr>
        <w:pStyle w:val="3"/>
        <w:spacing w:before="0" w:after="0" w:line="360" w:lineRule="auto"/>
        <w:rPr>
          <w:rFonts w:hint="eastAsia" w:ascii="黑体" w:hAnsi="黑体" w:cs="黑体"/>
          <w:b w:val="0"/>
          <w:bCs w:val="0"/>
          <w:sz w:val="32"/>
          <w:szCs w:val="32"/>
          <w:lang w:val="en-US" w:eastAsia="zh-CN"/>
        </w:rPr>
      </w:pPr>
      <w:bookmarkStart w:id="3" w:name="_Toc388002901"/>
      <w:bookmarkStart w:id="4" w:name="_Toc328370786"/>
      <w:r>
        <w:rPr>
          <w:rFonts w:hint="eastAsia" w:ascii="黑体" w:hAnsi="黑体" w:cs="黑体"/>
          <w:b w:val="0"/>
          <w:bCs w:val="0"/>
          <w:sz w:val="32"/>
          <w:szCs w:val="32"/>
          <w:lang w:val="en-US" w:eastAsia="zh-CN"/>
        </w:rPr>
        <w:t>五、培养目标与培养规格</w:t>
      </w:r>
      <w:bookmarkEnd w:id="3"/>
      <w:bookmarkEnd w:id="4"/>
    </w:p>
    <w:p w14:paraId="6958EBE2">
      <w:pPr>
        <w:pStyle w:val="3"/>
        <w:pageBreakBefore w:val="0"/>
        <w:widowControl w:val="0"/>
        <w:kinsoku/>
        <w:wordWrap/>
        <w:overflowPunct/>
        <w:topLinePunct w:val="0"/>
        <w:autoSpaceDE/>
        <w:autoSpaceDN/>
        <w:bidi w:val="0"/>
        <w:adjustRightInd/>
        <w:snapToGrid/>
        <w:spacing w:before="0" w:after="0" w:line="360" w:lineRule="auto"/>
        <w:ind w:firstLine="320" w:firstLineChars="100"/>
        <w:textAlignment w:val="auto"/>
        <w:rPr>
          <w:rFonts w:hint="eastAsia" w:ascii="楷体" w:hAnsi="楷体" w:eastAsia="楷体" w:cs="楷体"/>
          <w:b w:val="0"/>
          <w:bCs w:val="0"/>
          <w:sz w:val="32"/>
          <w:szCs w:val="32"/>
        </w:rPr>
      </w:pPr>
      <w:bookmarkStart w:id="5" w:name="_Toc388002902"/>
      <w:bookmarkStart w:id="6" w:name="_Toc328370787"/>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培养目标</w:t>
      </w:r>
      <w:bookmarkEnd w:id="5"/>
      <w:bookmarkEnd w:id="6"/>
    </w:p>
    <w:p w14:paraId="2E07B21C">
      <w:pPr>
        <w:pStyle w:val="73"/>
        <w:ind w:firstLine="480" w:firstLineChars="200"/>
        <w:rPr>
          <w:rFonts w:hint="eastAsia" w:ascii="仿宋" w:hAnsi="仿宋" w:eastAsia="仿宋" w:cs="仿宋"/>
          <w:kern w:val="2"/>
          <w:sz w:val="24"/>
          <w:szCs w:val="24"/>
          <w:lang w:val="en-US" w:eastAsia="zh-CN" w:bidi="ar-SA"/>
        </w:rPr>
      </w:pPr>
      <w:bookmarkStart w:id="7" w:name="_Toc388002903"/>
      <w:bookmarkStart w:id="8" w:name="_Toc328370788"/>
      <w:r>
        <w:rPr>
          <w:rFonts w:hint="eastAsia" w:ascii="仿宋" w:hAnsi="仿宋" w:eastAsia="仿宋" w:cs="仿宋"/>
          <w:kern w:val="2"/>
          <w:sz w:val="24"/>
          <w:szCs w:val="24"/>
          <w:lang w:val="en-US" w:eastAsia="zh-CN" w:bidi="ar-SA"/>
        </w:rPr>
        <w:t>本专业依托护理行业，对接健康中国战略和护理行业多元化发展需要，培养思想政治坚定、德技并修、全面发展，具有良好职业道德、人文素养和数字素养，掌握基础护理、专科护理、老年护理及智慧护理技术等知识和技能，具备规范的护理操作能力、医患沟通能力和急危重症初步抢救配合能力，能在医疗机构、社区卫生服务中心、养老机构等单位从事临床护理、社区护理、老年护理、健康保健等工作的高素质技术技能型专门人才。</w:t>
      </w:r>
    </w:p>
    <w:p w14:paraId="12C97F8C">
      <w:pPr>
        <w:pStyle w:val="3"/>
        <w:spacing w:before="0" w:after="0" w:line="360" w:lineRule="auto"/>
        <w:ind w:firstLine="320" w:firstLineChars="100"/>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（二）培养</w:t>
      </w:r>
      <w:r>
        <w:rPr>
          <w:rFonts w:hint="eastAsia" w:ascii="楷体" w:hAnsi="楷体" w:eastAsia="楷体" w:cs="楷体"/>
          <w:b w:val="0"/>
          <w:bCs w:val="0"/>
          <w:sz w:val="32"/>
          <w:szCs w:val="32"/>
        </w:rPr>
        <w:t>规格</w:t>
      </w:r>
      <w:bookmarkEnd w:id="7"/>
      <w:bookmarkEnd w:id="8"/>
    </w:p>
    <w:p w14:paraId="30CB7A02">
      <w:pPr>
        <w:spacing w:line="360" w:lineRule="auto"/>
        <w:ind w:firstLine="480" w:firstLineChars="200"/>
        <w:rPr>
          <w:rFonts w:hint="eastAsia" w:ascii="仿宋" w:hAnsi="仿宋" w:eastAsia="仿宋" w:cs="仿宋"/>
          <w:sz w:val="24"/>
        </w:rPr>
      </w:pPr>
      <w:r>
        <w:rPr>
          <w:rFonts w:hint="eastAsia" w:ascii="仿宋" w:hAnsi="仿宋" w:eastAsia="仿宋" w:cs="仿宋"/>
          <w:sz w:val="24"/>
        </w:rPr>
        <w:t>由于护理行业的工作涉及面广，工作技术性强，对从业人员的专业素质、服务意识和团队协作精神等方面要求较高，因此专业人才培养的专业总体能力与素质需要达到</w:t>
      </w:r>
      <w:r>
        <w:rPr>
          <w:rFonts w:hint="eastAsia" w:ascii="仿宋" w:hAnsi="仿宋" w:eastAsia="仿宋" w:cs="仿宋"/>
          <w:sz w:val="24"/>
          <w:lang w:val="en-US" w:eastAsia="zh-CN"/>
        </w:rPr>
        <w:t>一定</w:t>
      </w:r>
      <w:r>
        <w:rPr>
          <w:rFonts w:hint="eastAsia" w:ascii="仿宋" w:hAnsi="仿宋" w:eastAsia="仿宋" w:cs="仿宋"/>
          <w:sz w:val="24"/>
        </w:rPr>
        <w:t>要求。</w:t>
      </w:r>
    </w:p>
    <w:p w14:paraId="23B90DE8">
      <w:pPr>
        <w:pStyle w:val="73"/>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1.素质要求</w:t>
      </w:r>
    </w:p>
    <w:p w14:paraId="2B0D343E">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（1）思想政治素质：拥护中国共产党领导，树立正确的世界观、人生观和价值观，具有强烈的社会责任感和家国情怀；</w:t>
      </w:r>
    </w:p>
    <w:p w14:paraId="05464EFA">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（2）职业道德素质：遵守医疗保密原则和护理伦理规范，具备耐心、细心、爱心的职业素养，掌握医患沟通基本礼仪，爱岗敬业、严谨求实；</w:t>
      </w:r>
    </w:p>
    <w:p w14:paraId="4A459D59">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（3）身心素质：具有健全的体魄和良好的心理素质，能适应护理岗位高强度工作需求，具备情绪调控和压力管理能力。</w:t>
      </w:r>
    </w:p>
    <w:p w14:paraId="69A4CF6A">
      <w:pPr>
        <w:pStyle w:val="73"/>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2.知识要求</w:t>
      </w:r>
    </w:p>
    <w:p w14:paraId="041C9361">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（1）医学基础知识：掌握解剖、生理、病理、药理等基础医学知识；</w:t>
      </w:r>
    </w:p>
    <w:p w14:paraId="27FC6E70">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（2）护理专业知识：掌握基础护理、内科护理、外科护理等核心护理知识，熟悉老年护理、康复护理、安宁疗护等新兴领域知识；</w:t>
      </w:r>
    </w:p>
    <w:p w14:paraId="1680139A">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（3）人文与数字知识：掌握护理伦理学、护理心理学基础知识，了解智慧护理设备操作原理，熟悉电子病历系统应用相关知识；</w:t>
      </w:r>
    </w:p>
    <w:p w14:paraId="6BECBA81">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（4）法律法规知识：熟悉医疗卫生相关法律法规、护理行业规范及职业健康相关规定。</w:t>
      </w:r>
    </w:p>
    <w:p w14:paraId="1A89473A">
      <w:pPr>
        <w:pStyle w:val="73"/>
        <w:numPr>
          <w:ilvl w:val="0"/>
          <w:numId w:val="0"/>
        </w:numPr>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3.能力要求</w:t>
      </w:r>
    </w:p>
    <w:p w14:paraId="66CDD542">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（1）专业操作能力：能规范完成静脉输液、无菌操作等30项以上基础护理操作，熟练掌握临床专科护理基本技能，能对常见病患者实施整体护理；</w:t>
      </w:r>
    </w:p>
    <w:p w14:paraId="63F115A8">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（2）应急处理能力：能对急危重症病人进行初步应急处理和配合抢救，具备公共卫生突发事件应对能力；</w:t>
      </w:r>
    </w:p>
    <w:p w14:paraId="211C683E">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（3）数字应用能力：能熟练使用电子病历系统，掌握护理机器人等智慧护理设备基本操作；</w:t>
      </w:r>
    </w:p>
    <w:p w14:paraId="174D5808">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（4）沟通服务能力：能与患者、家属及医疗团队进行有效沟通，具备社区健康评估、健康教育和预防保健服务能力；</w:t>
      </w:r>
    </w:p>
    <w:p w14:paraId="41DD1C6F">
      <w:pPr>
        <w:pStyle w:val="73"/>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（5）自主学习能力：能主动关注护理行业新技术、新规范，具备持续学习和职业发展能力。</w:t>
      </w:r>
    </w:p>
    <w:p w14:paraId="4C5EAD88">
      <w:pPr>
        <w:pStyle w:val="3"/>
        <w:spacing w:before="0" w:after="0" w:line="360" w:lineRule="auto"/>
        <w:rPr>
          <w:rFonts w:ascii="宋体" w:hAnsi="宋体" w:eastAsia="宋体" w:cs="宋体"/>
          <w:b w:val="0"/>
          <w:bCs w:val="0"/>
          <w:sz w:val="32"/>
          <w:szCs w:val="32"/>
        </w:rPr>
      </w:pPr>
      <w:bookmarkStart w:id="9" w:name="_Toc328370795"/>
      <w:bookmarkStart w:id="10" w:name="_Toc388002907"/>
      <w:bookmarkStart w:id="11" w:name="_Toc388002905"/>
      <w:r>
        <w:rPr>
          <w:rFonts w:hint="eastAsia" w:ascii="黑体" w:hAnsi="黑体" w:cs="黑体"/>
          <w:b w:val="0"/>
          <w:bCs w:val="0"/>
          <w:sz w:val="32"/>
          <w:szCs w:val="32"/>
          <w:lang w:val="en-US" w:eastAsia="zh-CN"/>
        </w:rPr>
        <w:t>六、课程</w:t>
      </w:r>
      <w:bookmarkEnd w:id="9"/>
      <w:r>
        <w:rPr>
          <w:rFonts w:hint="eastAsia" w:ascii="黑体" w:hAnsi="黑体" w:cs="黑体"/>
          <w:b w:val="0"/>
          <w:bCs w:val="0"/>
          <w:sz w:val="32"/>
          <w:szCs w:val="32"/>
          <w:lang w:val="en-US" w:eastAsia="zh-CN"/>
        </w:rPr>
        <w:t>设置及要求</w:t>
      </w:r>
      <w:bookmarkEnd w:id="10"/>
    </w:p>
    <w:p w14:paraId="692B0FDA">
      <w:pPr>
        <w:numPr>
          <w:ilvl w:val="0"/>
          <w:numId w:val="0"/>
        </w:numPr>
        <w:spacing w:line="360" w:lineRule="auto"/>
        <w:ind w:firstLine="320" w:firstLineChars="100"/>
        <w:rPr>
          <w:rFonts w:hint="eastAsia" w:ascii="仿宋" w:hAnsi="仿宋" w:eastAsia="仿宋" w:cs="仿宋"/>
          <w:sz w:val="24"/>
          <w:szCs w:val="24"/>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 xml:space="preserve">公共基础课程 </w:t>
      </w:r>
    </w:p>
    <w:p w14:paraId="2CB28317">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按照国家有关规定开齐开足公共基础课程。 应将思想政治、语文、历史、数学、英语、信息技术、体育与健康等列为公共基础必修课程。将党史国史、中华优秀传统文化（医德专题）、国家安全教育、职业发展与就业指导、创新创业教育、人际沟通（护理礼仪方向）等列为必修课程或限定选修课程。 学校根据实际情况可开设具有地方特色的校本课程。 </w:t>
      </w:r>
    </w:p>
    <w:p w14:paraId="5904018B">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公共基础课程总学时调整为1000-1100学时，占总学时的1/3。缩减数学、英语的纯理论学时，增加其在护理场景中的应用内容，如数学的药物剂量计算、英语的简单医患沟通等，确保课程实用性。</w:t>
      </w:r>
    </w:p>
    <w:p w14:paraId="02FC8FFB">
      <w:pPr>
        <w:numPr>
          <w:ilvl w:val="0"/>
          <w:numId w:val="0"/>
        </w:numPr>
        <w:spacing w:line="360" w:lineRule="auto"/>
        <w:ind w:firstLine="320" w:firstLineChars="1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专业</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技能</w:t>
      </w:r>
      <w:r>
        <w:rPr>
          <w:rFonts w:hint="eastAsia" w:ascii="楷体" w:hAnsi="楷体" w:eastAsia="楷体" w:cs="楷体"/>
          <w:sz w:val="32"/>
          <w:szCs w:val="32"/>
          <w:lang w:eastAsia="zh-CN"/>
        </w:rPr>
        <w:t>）</w:t>
      </w:r>
      <w:r>
        <w:rPr>
          <w:rFonts w:hint="eastAsia" w:ascii="楷体" w:hAnsi="楷体" w:eastAsia="楷体" w:cs="楷体"/>
          <w:sz w:val="32"/>
          <w:szCs w:val="32"/>
        </w:rPr>
        <w:t xml:space="preserve">课程 </w:t>
      </w:r>
    </w:p>
    <w:p w14:paraId="2FFA30C7">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66865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学校可结合区域/行业实际、办学定位和人才培养需要自主确定课程，进行模块化课程设计，依托体现新方法、新技术、新</w:t>
      </w:r>
      <w:r>
        <w:rPr>
          <w:rFonts w:hint="eastAsia" w:ascii="仿宋" w:hAnsi="仿宋" w:eastAsia="仿宋" w:cs="仿宋"/>
          <w:sz w:val="24"/>
          <w:szCs w:val="24"/>
          <w:lang w:eastAsia="zh-CN"/>
        </w:rPr>
        <w:t>规范</w:t>
      </w:r>
      <w:r>
        <w:rPr>
          <w:rFonts w:hint="eastAsia" w:ascii="仿宋" w:hAnsi="仿宋" w:eastAsia="仿宋" w:cs="仿宋"/>
          <w:sz w:val="24"/>
          <w:szCs w:val="24"/>
        </w:rPr>
        <w:t>、新标准的真实生产项目和典型工作任务等，开展项目式、情境式教学，结合人工智能等技术实施课程教学的数字化转型。</w:t>
      </w:r>
    </w:p>
    <w:p w14:paraId="66E47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专业基础课程 一般设置</w:t>
      </w:r>
      <w:r>
        <w:rPr>
          <w:rFonts w:hint="eastAsia" w:ascii="仿宋" w:hAnsi="仿宋" w:eastAsia="仿宋" w:cs="仿宋"/>
          <w:sz w:val="24"/>
          <w:szCs w:val="24"/>
          <w:lang w:val="en-US" w:eastAsia="zh-CN"/>
        </w:rPr>
        <w:t>4</w:t>
      </w:r>
      <w:r>
        <w:rPr>
          <w:rFonts w:hint="eastAsia" w:ascii="仿宋" w:hAnsi="仿宋" w:eastAsia="仿宋" w:cs="仿宋"/>
          <w:sz w:val="24"/>
          <w:szCs w:val="24"/>
        </w:rPr>
        <w:t>门。包括：解剖学基础、生理学基础、病理学基础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护理心理学领</w:t>
      </w:r>
      <w:r>
        <w:rPr>
          <w:rFonts w:hint="eastAsia" w:ascii="仿宋" w:hAnsi="仿宋" w:eastAsia="仿宋" w:cs="仿宋"/>
          <w:sz w:val="24"/>
          <w:szCs w:val="24"/>
        </w:rPr>
        <w:t>域的课程。</w:t>
      </w:r>
    </w:p>
    <w:p w14:paraId="6235C2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专业核心课程 一般设置</w:t>
      </w:r>
      <w:r>
        <w:rPr>
          <w:rFonts w:hint="eastAsia" w:ascii="仿宋" w:hAnsi="仿宋" w:eastAsia="仿宋" w:cs="仿宋"/>
          <w:sz w:val="24"/>
          <w:szCs w:val="24"/>
          <w:lang w:val="en-US" w:eastAsia="zh-CN"/>
        </w:rPr>
        <w:t>7</w:t>
      </w:r>
      <w:r>
        <w:rPr>
          <w:rFonts w:hint="eastAsia" w:ascii="仿宋" w:hAnsi="仿宋" w:eastAsia="仿宋" w:cs="仿宋"/>
          <w:sz w:val="24"/>
          <w:szCs w:val="24"/>
        </w:rPr>
        <w:t>门。包括：基础护理、健康评估、内科护理、外科护理、妇产科护理、儿科护理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老年护理</w:t>
      </w:r>
      <w:r>
        <w:rPr>
          <w:rFonts w:hint="eastAsia" w:ascii="仿宋" w:hAnsi="仿宋" w:eastAsia="仿宋" w:cs="仿宋"/>
          <w:sz w:val="24"/>
          <w:szCs w:val="24"/>
        </w:rPr>
        <w:t>等领域的课程。</w:t>
      </w:r>
    </w:p>
    <w:p w14:paraId="4DF73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专业拓展课程 主要包括：急救护理技术、</w:t>
      </w:r>
      <w:r>
        <w:rPr>
          <w:rFonts w:hint="eastAsia" w:ascii="仿宋" w:hAnsi="仿宋" w:eastAsia="仿宋" w:cs="仿宋"/>
          <w:sz w:val="24"/>
          <w:szCs w:val="24"/>
          <w:lang w:val="en-US" w:eastAsia="zh-CN"/>
        </w:rPr>
        <w:t>养老护理、</w:t>
      </w:r>
      <w:r>
        <w:rPr>
          <w:rFonts w:hint="eastAsia" w:ascii="仿宋" w:hAnsi="仿宋" w:eastAsia="仿宋" w:cs="仿宋"/>
          <w:sz w:val="24"/>
          <w:szCs w:val="24"/>
        </w:rPr>
        <w:t xml:space="preserve">母婴护理等领域的内容。 </w:t>
      </w:r>
    </w:p>
    <w:p w14:paraId="4D0CA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选修课：增设专业选修课和公共选修课，专业选修课包括专科护理专题、健康宣教技巧等；公共选修课包括创新创业实践、公共卫生应急处理等，满足学生个性化职业发展需求。</w:t>
      </w:r>
    </w:p>
    <w:p w14:paraId="535CD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2E9655BD">
      <w:pPr>
        <w:jc w:val="center"/>
        <w:rPr>
          <w:rFonts w:hint="default" w:ascii="宋体" w:eastAsia="宋体"/>
          <w:b/>
          <w:szCs w:val="21"/>
          <w:lang w:val="en-US" w:eastAsia="zh-CN"/>
        </w:rPr>
      </w:pPr>
      <w:r>
        <w:rPr>
          <w:rFonts w:hint="eastAsia" w:ascii="仿宋" w:hAnsi="仿宋" w:eastAsia="仿宋" w:cs="仿宋"/>
          <w:b/>
          <w:sz w:val="24"/>
          <w:szCs w:val="24"/>
        </w:rPr>
        <w:t>课程</w:t>
      </w:r>
      <w:r>
        <w:rPr>
          <w:rFonts w:hint="eastAsia" w:ascii="仿宋" w:hAnsi="仿宋" w:eastAsia="仿宋" w:cs="仿宋"/>
          <w:b/>
          <w:sz w:val="24"/>
          <w:szCs w:val="24"/>
          <w:lang w:val="en-US" w:eastAsia="zh-CN"/>
        </w:rPr>
        <w:t>设置及要求</w:t>
      </w:r>
      <w:r>
        <w:rPr>
          <w:rFonts w:hint="eastAsia" w:ascii="仿宋" w:hAnsi="仿宋" w:eastAsia="仿宋" w:cs="仿宋"/>
          <w:b/>
          <w:sz w:val="24"/>
          <w:szCs w:val="24"/>
          <w:lang w:eastAsia="zh-CN"/>
        </w:rPr>
        <w:t>（</w:t>
      </w:r>
      <w:r>
        <w:rPr>
          <w:rFonts w:hint="eastAsia" w:ascii="仿宋" w:hAnsi="仿宋" w:eastAsia="仿宋" w:cs="仿宋"/>
          <w:b/>
          <w:sz w:val="24"/>
          <w:szCs w:val="24"/>
        </w:rPr>
        <w:t>表</w:t>
      </w:r>
      <w:r>
        <w:rPr>
          <w:rFonts w:hint="eastAsia" w:ascii="仿宋" w:hAnsi="仿宋" w:eastAsia="仿宋" w:cs="仿宋"/>
          <w:b/>
          <w:sz w:val="24"/>
          <w:szCs w:val="24"/>
          <w:lang w:val="en-US" w:eastAsia="zh-CN"/>
        </w:rPr>
        <w:t>1</w:t>
      </w:r>
      <w:r>
        <w:rPr>
          <w:rFonts w:hint="eastAsia" w:ascii="仿宋" w:hAnsi="仿宋" w:eastAsia="仿宋" w:cs="仿宋"/>
          <w:b/>
          <w:sz w:val="24"/>
          <w:szCs w:val="24"/>
          <w:lang w:eastAsia="zh-CN"/>
        </w:rPr>
        <w:t>）</w:t>
      </w:r>
    </w:p>
    <w:tbl>
      <w:tblPr>
        <w:tblStyle w:val="29"/>
        <w:tblpPr w:leftFromText="180" w:rightFromText="180" w:vertAnchor="text" w:horzAnchor="page" w:tblpX="1768" w:tblpY="328"/>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313"/>
      </w:tblGrid>
      <w:tr w14:paraId="17BD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47" w:type="dxa"/>
            <w:tcBorders>
              <w:bottom w:val="single" w:color="auto" w:sz="4" w:space="0"/>
              <w:tl2br w:val="nil"/>
              <w:tr2bl w:val="nil"/>
            </w:tcBorders>
            <w:shd w:val="clear" w:color="auto" w:fill="FFFFFF" w:themeFill="background1"/>
            <w:vAlign w:val="center"/>
          </w:tcPr>
          <w:p w14:paraId="3C0418C0">
            <w:pPr>
              <w:ind w:left="-94" w:leftChars="-45" w:right="-94" w:rightChars="-45"/>
              <w:jc w:val="center"/>
              <w:rPr>
                <w:rFonts w:hint="eastAsia" w:ascii="仿宋" w:hAnsi="仿宋" w:eastAsia="仿宋" w:cs="仿宋"/>
                <w:b/>
                <w:color w:val="000000"/>
                <w:sz w:val="21"/>
                <w:szCs w:val="21"/>
                <w:shd w:val="clear" w:color="auto" w:fill="auto"/>
              </w:rPr>
            </w:pPr>
            <w:r>
              <w:rPr>
                <w:rFonts w:hint="eastAsia" w:ascii="仿宋" w:hAnsi="仿宋" w:eastAsia="仿宋" w:cs="仿宋"/>
                <w:b/>
                <w:color w:val="000000"/>
                <w:sz w:val="21"/>
                <w:szCs w:val="21"/>
                <w:shd w:val="clear" w:color="auto" w:fill="auto"/>
              </w:rPr>
              <w:t>课程</w:t>
            </w:r>
          </w:p>
          <w:p w14:paraId="55AD1097">
            <w:pPr>
              <w:ind w:left="-94" w:leftChars="-45" w:right="-94" w:rightChars="-45"/>
              <w:jc w:val="center"/>
              <w:rPr>
                <w:rFonts w:hint="eastAsia" w:ascii="仿宋" w:hAnsi="仿宋" w:eastAsia="仿宋" w:cs="仿宋"/>
                <w:b/>
                <w:color w:val="000000"/>
                <w:sz w:val="21"/>
                <w:szCs w:val="21"/>
                <w:shd w:val="clear" w:color="auto" w:fill="auto"/>
              </w:rPr>
            </w:pPr>
            <w:r>
              <w:rPr>
                <w:rFonts w:hint="eastAsia" w:ascii="仿宋" w:hAnsi="仿宋" w:eastAsia="仿宋" w:cs="仿宋"/>
                <w:b/>
                <w:color w:val="000000"/>
                <w:sz w:val="21"/>
                <w:szCs w:val="21"/>
                <w:shd w:val="clear" w:color="auto" w:fill="auto"/>
              </w:rPr>
              <w:t>名称</w:t>
            </w:r>
          </w:p>
        </w:tc>
        <w:tc>
          <w:tcPr>
            <w:tcW w:w="7313" w:type="dxa"/>
            <w:tcBorders>
              <w:bottom w:val="single" w:color="auto" w:sz="4" w:space="0"/>
              <w:tl2br w:val="nil"/>
              <w:tr2bl w:val="nil"/>
            </w:tcBorders>
            <w:shd w:val="clear" w:color="auto" w:fill="FFFFFF" w:themeFill="background1"/>
            <w:vAlign w:val="center"/>
          </w:tcPr>
          <w:p w14:paraId="5DE0F452">
            <w:pPr>
              <w:ind w:left="-94" w:leftChars="-45" w:right="-94" w:rightChars="-45"/>
              <w:jc w:val="center"/>
              <w:rPr>
                <w:rFonts w:hint="eastAsia" w:ascii="仿宋" w:hAnsi="仿宋" w:eastAsia="仿宋" w:cs="仿宋"/>
                <w:b/>
                <w:color w:val="000000"/>
                <w:sz w:val="21"/>
                <w:szCs w:val="21"/>
                <w:shd w:val="clear" w:color="auto" w:fill="auto"/>
              </w:rPr>
            </w:pPr>
            <w:r>
              <w:rPr>
                <w:rFonts w:hint="eastAsia" w:ascii="仿宋" w:hAnsi="仿宋" w:eastAsia="仿宋" w:cs="仿宋"/>
                <w:b/>
                <w:color w:val="000000"/>
                <w:sz w:val="21"/>
                <w:szCs w:val="21"/>
                <w:shd w:val="clear" w:color="auto" w:fill="auto"/>
              </w:rPr>
              <w:t>课程目标及主要教学内容</w:t>
            </w:r>
          </w:p>
        </w:tc>
      </w:tr>
      <w:tr w14:paraId="299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1247" w:type="dxa"/>
            <w:tcBorders>
              <w:bottom w:val="single" w:color="auto" w:sz="4" w:space="0"/>
              <w:tl2br w:val="nil"/>
              <w:tr2bl w:val="nil"/>
            </w:tcBorders>
            <w:vAlign w:val="center"/>
          </w:tcPr>
          <w:p w14:paraId="1BE6AA4F">
            <w:pPr>
              <w:ind w:left="-94" w:leftChars="-45" w:right="-94" w:rightChars="-45"/>
              <w:jc w:val="center"/>
              <w:rPr>
                <w:rFonts w:hint="eastAsia" w:ascii="仿宋" w:hAnsi="仿宋" w:eastAsia="仿宋" w:cs="仿宋"/>
                <w:color w:val="000000"/>
                <w:sz w:val="21"/>
                <w:szCs w:val="21"/>
              </w:rPr>
            </w:pPr>
            <w:r>
              <w:rPr>
                <w:rFonts w:hint="eastAsia" w:ascii="仿宋" w:hAnsi="仿宋" w:eastAsia="仿宋" w:cs="仿宋"/>
                <w:color w:val="000000"/>
                <w:sz w:val="21"/>
                <w:szCs w:val="21"/>
              </w:rPr>
              <w:t>1.解剖学</w:t>
            </w:r>
            <w:r>
              <w:rPr>
                <w:rFonts w:hint="eastAsia" w:ascii="仿宋" w:hAnsi="仿宋" w:eastAsia="仿宋" w:cs="仿宋"/>
                <w:color w:val="000000"/>
                <w:sz w:val="21"/>
                <w:szCs w:val="21"/>
                <w:lang w:eastAsia="zh-CN"/>
              </w:rPr>
              <w:t>基础</w:t>
            </w:r>
          </w:p>
        </w:tc>
        <w:tc>
          <w:tcPr>
            <w:tcW w:w="7313" w:type="dxa"/>
            <w:tcBorders>
              <w:bottom w:val="single" w:color="auto" w:sz="4" w:space="0"/>
              <w:tl2br w:val="nil"/>
              <w:tr2bl w:val="nil"/>
            </w:tcBorders>
            <w:vAlign w:val="center"/>
          </w:tcPr>
          <w:p w14:paraId="354D95C8">
            <w:pPr>
              <w:numPr>
                <w:ilvl w:val="0"/>
                <w:numId w:val="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了解人体各系统的组成。人体解剖与组织学的常用术语。人体解剖学</w:t>
            </w:r>
            <w:r>
              <w:rPr>
                <w:rFonts w:hint="eastAsia" w:ascii="仿宋" w:hAnsi="仿宋" w:eastAsia="仿宋" w:cs="仿宋"/>
                <w:color w:val="000000"/>
                <w:sz w:val="21"/>
                <w:szCs w:val="21"/>
                <w:lang w:eastAsia="zh-CN"/>
              </w:rPr>
              <w:t>基础</w:t>
            </w:r>
            <w:r>
              <w:rPr>
                <w:rFonts w:hint="eastAsia" w:ascii="仿宋" w:hAnsi="仿宋" w:eastAsia="仿宋" w:cs="仿宋"/>
                <w:color w:val="000000"/>
                <w:sz w:val="21"/>
                <w:szCs w:val="21"/>
              </w:rPr>
              <w:t>在护理技术操作中的意义</w:t>
            </w:r>
            <w:r>
              <w:rPr>
                <w:rFonts w:hint="eastAsia" w:ascii="仿宋" w:hAnsi="仿宋" w:eastAsia="仿宋" w:cs="仿宋"/>
                <w:color w:val="000000"/>
                <w:sz w:val="21"/>
                <w:szCs w:val="21"/>
                <w:lang w:eastAsia="zh-CN"/>
              </w:rPr>
              <w:t>；</w:t>
            </w:r>
          </w:p>
          <w:p w14:paraId="37F1B0DB">
            <w:pPr>
              <w:numPr>
                <w:ilvl w:val="0"/>
                <w:numId w:val="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理解人体重要的体表标志。运动系统体表标志；内脏各器官的位置、结构、毗邻关系和功能；心</w:t>
            </w:r>
            <w:r>
              <w:rPr>
                <w:rFonts w:hint="eastAsia" w:ascii="仿宋" w:hAnsi="仿宋" w:eastAsia="仿宋" w:cs="仿宋"/>
                <w:color w:val="000000"/>
                <w:sz w:val="21"/>
                <w:szCs w:val="21"/>
                <w:lang w:val="en-US" w:eastAsia="zh-CN"/>
              </w:rPr>
              <w:t>脏</w:t>
            </w:r>
            <w:r>
              <w:rPr>
                <w:rFonts w:hint="eastAsia" w:ascii="仿宋" w:hAnsi="仿宋" w:eastAsia="仿宋" w:cs="仿宋"/>
                <w:color w:val="000000"/>
                <w:sz w:val="21"/>
                <w:szCs w:val="21"/>
              </w:rPr>
              <w:t>的位置、功能、血管的走行；</w:t>
            </w:r>
          </w:p>
          <w:p w14:paraId="1D3A077C">
            <w:pPr>
              <w:numPr>
                <w:ilvl w:val="0"/>
                <w:numId w:val="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掌握护理专业临床技能常用操作项目，如注射应用、穿刺应用、引流应用、插管应用、急救应用的解剖学要点</w:t>
            </w:r>
            <w:r>
              <w:rPr>
                <w:rFonts w:hint="eastAsia" w:ascii="仿宋" w:hAnsi="仿宋" w:eastAsia="仿宋" w:cs="仿宋"/>
                <w:color w:val="000000"/>
                <w:sz w:val="21"/>
                <w:szCs w:val="21"/>
                <w:lang w:eastAsia="zh-CN"/>
              </w:rPr>
              <w:t>；</w:t>
            </w:r>
          </w:p>
          <w:p w14:paraId="401151D5">
            <w:pPr>
              <w:numPr>
                <w:ilvl w:val="0"/>
                <w:numId w:val="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能够运用解剖学知识解释人体构成、器官工作原理、疾病发病机制及治疗方法作用机制；</w:t>
            </w:r>
          </w:p>
          <w:p w14:paraId="3E5D93EC">
            <w:pPr>
              <w:numPr>
                <w:ilvl w:val="0"/>
                <w:numId w:val="2"/>
              </w:numPr>
              <w:ind w:left="0" w:leftChars="0" w:right="-94" w:rightChars="-45"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能够将人体解剖学</w:t>
            </w:r>
            <w:r>
              <w:rPr>
                <w:rFonts w:hint="eastAsia" w:ascii="仿宋" w:hAnsi="仿宋" w:eastAsia="仿宋" w:cs="仿宋"/>
                <w:color w:val="000000"/>
                <w:sz w:val="21"/>
                <w:szCs w:val="21"/>
                <w:lang w:eastAsia="zh-CN"/>
              </w:rPr>
              <w:t>基础的</w:t>
            </w:r>
            <w:r>
              <w:rPr>
                <w:rFonts w:hint="eastAsia" w:ascii="仿宋" w:hAnsi="仿宋" w:eastAsia="仿宋" w:cs="仿宋"/>
                <w:color w:val="000000"/>
                <w:sz w:val="21"/>
                <w:szCs w:val="21"/>
              </w:rPr>
              <w:t>知识运用于临床常见疾病的诊断与治疗中。</w:t>
            </w:r>
          </w:p>
        </w:tc>
      </w:tr>
      <w:tr w14:paraId="3654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trPr>
        <w:tc>
          <w:tcPr>
            <w:tcW w:w="1247" w:type="dxa"/>
            <w:tcBorders>
              <w:tl2br w:val="nil"/>
              <w:tr2bl w:val="nil"/>
            </w:tcBorders>
            <w:vAlign w:val="center"/>
          </w:tcPr>
          <w:p w14:paraId="7715BC46">
            <w:pPr>
              <w:ind w:left="-94" w:leftChars="-45" w:right="-94" w:rightChars="-45"/>
              <w:jc w:val="center"/>
              <w:rPr>
                <w:rFonts w:hint="eastAsia" w:ascii="仿宋" w:hAnsi="仿宋" w:eastAsia="仿宋" w:cs="仿宋"/>
                <w:color w:val="000000"/>
                <w:sz w:val="21"/>
                <w:szCs w:val="21"/>
              </w:rPr>
            </w:pPr>
            <w:r>
              <w:rPr>
                <w:rFonts w:hint="eastAsia" w:ascii="仿宋" w:hAnsi="仿宋" w:eastAsia="仿宋" w:cs="仿宋"/>
                <w:color w:val="000000"/>
                <w:sz w:val="21"/>
                <w:szCs w:val="21"/>
              </w:rPr>
              <w:t>2.生理学</w:t>
            </w:r>
            <w:r>
              <w:rPr>
                <w:rFonts w:hint="eastAsia" w:ascii="仿宋" w:hAnsi="仿宋" w:eastAsia="仿宋" w:cs="仿宋"/>
                <w:color w:val="000000"/>
                <w:sz w:val="21"/>
                <w:szCs w:val="21"/>
                <w:lang w:eastAsia="zh-CN"/>
              </w:rPr>
              <w:t>基础</w:t>
            </w:r>
          </w:p>
        </w:tc>
        <w:tc>
          <w:tcPr>
            <w:tcW w:w="7313" w:type="dxa"/>
            <w:tcBorders>
              <w:tl2br w:val="nil"/>
              <w:tr2bl w:val="nil"/>
            </w:tcBorders>
            <w:vAlign w:val="center"/>
          </w:tcPr>
          <w:p w14:paraId="647EB6E9">
            <w:pPr>
              <w:numPr>
                <w:ilvl w:val="0"/>
                <w:numId w:val="3"/>
              </w:numPr>
              <w:ind w:left="0" w:leftChars="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了解《生理学</w:t>
            </w:r>
            <w:r>
              <w:rPr>
                <w:rFonts w:hint="eastAsia" w:ascii="仿宋" w:hAnsi="仿宋" w:eastAsia="仿宋" w:cs="仿宋"/>
                <w:color w:val="000000"/>
                <w:sz w:val="21"/>
                <w:szCs w:val="21"/>
                <w:lang w:eastAsia="zh-CN"/>
              </w:rPr>
              <w:t>基础</w:t>
            </w:r>
            <w:r>
              <w:rPr>
                <w:rFonts w:hint="eastAsia" w:ascii="仿宋" w:hAnsi="仿宋" w:eastAsia="仿宋" w:cs="仿宋"/>
                <w:color w:val="000000"/>
                <w:sz w:val="21"/>
                <w:szCs w:val="21"/>
              </w:rPr>
              <w:t>》的新进展和研究方法</w:t>
            </w:r>
            <w:r>
              <w:rPr>
                <w:rFonts w:hint="eastAsia" w:ascii="仿宋" w:hAnsi="仿宋" w:eastAsia="仿宋" w:cs="仿宋"/>
                <w:color w:val="000000"/>
                <w:sz w:val="21"/>
                <w:szCs w:val="21"/>
                <w:lang w:eastAsia="zh-CN"/>
              </w:rPr>
              <w:t>；</w:t>
            </w:r>
          </w:p>
          <w:p w14:paraId="4A759136">
            <w:pPr>
              <w:numPr>
                <w:ilvl w:val="0"/>
                <w:numId w:val="3"/>
              </w:numPr>
              <w:ind w:left="0" w:leftChars="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理解《生理学</w:t>
            </w:r>
            <w:r>
              <w:rPr>
                <w:rFonts w:hint="eastAsia" w:ascii="仿宋" w:hAnsi="仿宋" w:eastAsia="仿宋" w:cs="仿宋"/>
                <w:color w:val="000000"/>
                <w:sz w:val="21"/>
                <w:szCs w:val="21"/>
                <w:lang w:eastAsia="zh-CN"/>
              </w:rPr>
              <w:t>基础</w:t>
            </w:r>
            <w:r>
              <w:rPr>
                <w:rFonts w:hint="eastAsia" w:ascii="仿宋" w:hAnsi="仿宋" w:eastAsia="仿宋" w:cs="仿宋"/>
                <w:color w:val="000000"/>
                <w:sz w:val="21"/>
                <w:szCs w:val="21"/>
              </w:rPr>
              <w:t>》与相关学科相交叉的知识内容</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能够将生理学知识运用于临床常见疾病的护理实践之中</w:t>
            </w:r>
            <w:r>
              <w:rPr>
                <w:rFonts w:hint="eastAsia" w:ascii="仿宋" w:hAnsi="仿宋" w:eastAsia="仿宋" w:cs="仿宋"/>
                <w:color w:val="000000"/>
                <w:sz w:val="21"/>
                <w:szCs w:val="21"/>
                <w:lang w:eastAsia="zh-CN"/>
              </w:rPr>
              <w:t>；</w:t>
            </w:r>
          </w:p>
          <w:p w14:paraId="31730FFA">
            <w:pPr>
              <w:numPr>
                <w:ilvl w:val="0"/>
                <w:numId w:val="3"/>
              </w:numPr>
              <w:ind w:left="0" w:leftChars="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应用《生理学</w:t>
            </w:r>
            <w:r>
              <w:rPr>
                <w:rFonts w:hint="eastAsia" w:ascii="仿宋" w:hAnsi="仿宋" w:eastAsia="仿宋" w:cs="仿宋"/>
                <w:color w:val="000000"/>
                <w:sz w:val="21"/>
                <w:szCs w:val="21"/>
                <w:lang w:eastAsia="zh-CN"/>
              </w:rPr>
              <w:t>基础</w:t>
            </w:r>
            <w:r>
              <w:rPr>
                <w:rFonts w:hint="eastAsia" w:ascii="仿宋" w:hAnsi="仿宋" w:eastAsia="仿宋" w:cs="仿宋"/>
                <w:color w:val="000000"/>
                <w:sz w:val="21"/>
                <w:szCs w:val="21"/>
              </w:rPr>
              <w:t>》的一些基本概念，人体内各器官、系统的生理功能和活动规律，主要生理功能的神经、体液调节机制</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能解释人体生理活动形成机制、影响因素及调节</w:t>
            </w:r>
            <w:r>
              <w:rPr>
                <w:rFonts w:hint="eastAsia" w:ascii="仿宋" w:hAnsi="仿宋" w:eastAsia="仿宋" w:cs="仿宋"/>
                <w:color w:val="000000"/>
                <w:sz w:val="21"/>
                <w:szCs w:val="21"/>
                <w:lang w:val="en-US" w:eastAsia="zh-CN"/>
              </w:rPr>
              <w:t>方式</w:t>
            </w:r>
            <w:r>
              <w:rPr>
                <w:rFonts w:hint="eastAsia" w:ascii="仿宋" w:hAnsi="仿宋" w:eastAsia="仿宋" w:cs="仿宋"/>
                <w:color w:val="000000"/>
                <w:sz w:val="21"/>
                <w:szCs w:val="21"/>
              </w:rPr>
              <w:t>。</w:t>
            </w:r>
          </w:p>
        </w:tc>
      </w:tr>
      <w:tr w14:paraId="3D35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6" w:hRule="atLeast"/>
        </w:trPr>
        <w:tc>
          <w:tcPr>
            <w:tcW w:w="1247" w:type="dxa"/>
            <w:tcBorders>
              <w:top w:val="single" w:color="auto" w:sz="4" w:space="0"/>
              <w:tl2br w:val="nil"/>
              <w:tr2bl w:val="nil"/>
            </w:tcBorders>
            <w:vAlign w:val="center"/>
          </w:tcPr>
          <w:p w14:paraId="603CE3C8">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3.病理学基础</w:t>
            </w:r>
          </w:p>
        </w:tc>
        <w:tc>
          <w:tcPr>
            <w:tcW w:w="7313" w:type="dxa"/>
            <w:tcBorders>
              <w:top w:val="single" w:color="auto" w:sz="4" w:space="0"/>
              <w:bottom w:val="single" w:color="auto" w:sz="4" w:space="0"/>
              <w:tl2br w:val="nil"/>
              <w:tr2bl w:val="nil"/>
            </w:tcBorders>
            <w:vAlign w:val="center"/>
          </w:tcPr>
          <w:p w14:paraId="678BDF45">
            <w:pPr>
              <w:numPr>
                <w:ilvl w:val="0"/>
                <w:numId w:val="4"/>
              </w:numPr>
              <w:ind w:left="0" w:leftChars="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掌握疾病发生发展的规律、病理变化机制，理解疾病与机体功能的关联，如病因分类、发病机制、基本病理过程；</w:t>
            </w:r>
          </w:p>
          <w:p w14:paraId="2093DD51">
            <w:pPr>
              <w:numPr>
                <w:ilvl w:val="0"/>
                <w:numId w:val="4"/>
              </w:numPr>
              <w:ind w:left="0" w:leftChars="0" w:firstLine="420" w:firstLineChars="20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能通过病理现象分析疾病本质，为临床护理中的病情观察、护理措施制定提供理论依据</w:t>
            </w:r>
            <w:r>
              <w:rPr>
                <w:rFonts w:hint="eastAsia" w:ascii="仿宋" w:hAnsi="仿宋" w:eastAsia="仿宋" w:cs="仿宋"/>
                <w:color w:val="000000"/>
                <w:sz w:val="21"/>
                <w:szCs w:val="21"/>
                <w:lang w:eastAsia="zh-CN"/>
              </w:rPr>
              <w:t>；</w:t>
            </w:r>
          </w:p>
          <w:p w14:paraId="2CD1F92A">
            <w:pPr>
              <w:numPr>
                <w:ilvl w:val="0"/>
                <w:numId w:val="4"/>
              </w:numPr>
              <w:ind w:left="0" w:leftChars="0" w:firstLine="420" w:firstLineChars="20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培养严谨的科学思维，建立“病</w:t>
            </w:r>
            <w:r>
              <w:rPr>
                <w:rFonts w:hint="default" w:ascii="仿宋" w:hAnsi="仿宋" w:eastAsia="仿宋" w:cs="仿宋"/>
                <w:color w:val="000000"/>
                <w:sz w:val="21"/>
                <w:szCs w:val="21"/>
                <w:lang w:val="en-US"/>
              </w:rPr>
              <w:t>理—</w:t>
            </w:r>
            <w:r>
              <w:rPr>
                <w:rFonts w:hint="eastAsia" w:ascii="仿宋" w:hAnsi="仿宋" w:eastAsia="仿宋" w:cs="仿宋"/>
                <w:color w:val="000000"/>
                <w:sz w:val="21"/>
                <w:szCs w:val="21"/>
              </w:rPr>
              <w:t>临床”结合的职业素养，增强对疾病护理的预判能力</w:t>
            </w:r>
            <w:r>
              <w:rPr>
                <w:rFonts w:hint="eastAsia" w:ascii="仿宋" w:hAnsi="仿宋" w:eastAsia="仿宋" w:cs="仿宋"/>
                <w:color w:val="000000"/>
                <w:sz w:val="21"/>
                <w:szCs w:val="21"/>
                <w:lang w:eastAsia="zh-CN"/>
              </w:rPr>
              <w:t>；</w:t>
            </w:r>
          </w:p>
          <w:p w14:paraId="0F1901F0">
            <w:pPr>
              <w:numPr>
                <w:ilvl w:val="0"/>
                <w:numId w:val="4"/>
              </w:numPr>
              <w:ind w:left="0" w:leftChars="0" w:firstLine="420" w:firstLineChars="20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结合临床案例分析：如胃溃疡患者的病理损伤与饮食护理的关系，肝硬化腹水的病理机制与液体管理措施。</w:t>
            </w:r>
          </w:p>
          <w:p w14:paraId="5A2E2CB5">
            <w:pPr>
              <w:jc w:val="left"/>
              <w:rPr>
                <w:rFonts w:hint="eastAsia" w:ascii="仿宋" w:hAnsi="仿宋" w:eastAsia="仿宋" w:cs="仿宋"/>
                <w:color w:val="000000"/>
                <w:sz w:val="21"/>
                <w:szCs w:val="21"/>
                <w:lang w:eastAsia="zh-CN"/>
              </w:rPr>
            </w:pPr>
          </w:p>
        </w:tc>
      </w:tr>
      <w:tr w14:paraId="70E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trPr>
        <w:tc>
          <w:tcPr>
            <w:tcW w:w="1247" w:type="dxa"/>
            <w:tcBorders>
              <w:top w:val="single" w:color="auto" w:sz="4" w:space="0"/>
              <w:tl2br w:val="nil"/>
              <w:tr2bl w:val="nil"/>
            </w:tcBorders>
            <w:vAlign w:val="center"/>
          </w:tcPr>
          <w:p w14:paraId="652B7795">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.药理学</w:t>
            </w:r>
          </w:p>
        </w:tc>
        <w:tc>
          <w:tcPr>
            <w:tcW w:w="7313" w:type="dxa"/>
            <w:tcBorders>
              <w:top w:val="single" w:color="auto" w:sz="4" w:space="0"/>
              <w:bottom w:val="single" w:color="auto" w:sz="4" w:space="0"/>
              <w:tl2br w:val="nil"/>
              <w:tr2bl w:val="nil"/>
            </w:tcBorders>
            <w:vAlign w:val="center"/>
          </w:tcPr>
          <w:p w14:paraId="1808CB43">
            <w:pPr>
              <w:numPr>
                <w:ilvl w:val="0"/>
                <w:numId w:val="5"/>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熟悉药理学的基本概念和研究内容及与护理药理学的关系；</w:t>
            </w:r>
          </w:p>
          <w:p w14:paraId="572ACE2A">
            <w:pPr>
              <w:numPr>
                <w:ilvl w:val="0"/>
                <w:numId w:val="5"/>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掌握各类代表性药物的药理作用、作用机制、临床应用、不良反应及用药注意事项；</w:t>
            </w:r>
          </w:p>
          <w:p w14:paraId="0E6C85AC">
            <w:pPr>
              <w:numPr>
                <w:ilvl w:val="0"/>
                <w:numId w:val="5"/>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熟悉药物的分类，常用药物的作用特点。</w:t>
            </w:r>
          </w:p>
          <w:p w14:paraId="20B5E101">
            <w:pPr>
              <w:numPr>
                <w:ilvl w:val="0"/>
                <w:numId w:val="5"/>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能根据临床实际正确协助医生用药，观察药物不良反应，指导患者配合治疗。</w:t>
            </w:r>
          </w:p>
          <w:p w14:paraId="607652F7">
            <w:pPr>
              <w:numPr>
                <w:ilvl w:val="0"/>
                <w:numId w:val="5"/>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能将药物不良反应、</w:t>
            </w:r>
            <w:r>
              <w:rPr>
                <w:rFonts w:hint="eastAsia" w:ascii="仿宋" w:hAnsi="仿宋" w:eastAsia="仿宋" w:cs="仿宋"/>
                <w:color w:val="000000"/>
                <w:sz w:val="21"/>
                <w:szCs w:val="21"/>
                <w:lang w:eastAsia="zh-CN"/>
              </w:rPr>
              <w:t>禁忌证</w:t>
            </w:r>
            <w:r>
              <w:rPr>
                <w:rFonts w:hint="eastAsia" w:ascii="仿宋" w:hAnsi="仿宋" w:eastAsia="仿宋" w:cs="仿宋"/>
                <w:color w:val="000000"/>
                <w:sz w:val="21"/>
                <w:szCs w:val="21"/>
              </w:rPr>
              <w:t>等知识用于临床实践，学会观察药物外观质量，正确管理和储存各种药品，指导患者配合治疗，提高整体护理能力。</w:t>
            </w:r>
          </w:p>
        </w:tc>
      </w:tr>
      <w:tr w14:paraId="329A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1247" w:type="dxa"/>
            <w:tcBorders>
              <w:tl2br w:val="nil"/>
              <w:tr2bl w:val="nil"/>
            </w:tcBorders>
            <w:vAlign w:val="center"/>
          </w:tcPr>
          <w:p w14:paraId="4669AD7E">
            <w:pPr>
              <w:ind w:left="-94" w:leftChars="-45" w:right="-94" w:rightChars="-45"/>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.基础护理技术</w:t>
            </w:r>
          </w:p>
        </w:tc>
        <w:tc>
          <w:tcPr>
            <w:tcW w:w="7313" w:type="dxa"/>
            <w:tcBorders>
              <w:tl2br w:val="nil"/>
              <w:tr2bl w:val="nil"/>
            </w:tcBorders>
            <w:vAlign w:val="center"/>
          </w:tcPr>
          <w:p w14:paraId="640C232E">
            <w:pPr>
              <w:numPr>
                <w:ilvl w:val="0"/>
                <w:numId w:val="6"/>
              </w:numPr>
              <w:spacing w:line="240" w:lineRule="auto"/>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具有严格无菌技术操作的观念、具备严谨求实的工作作风；</w:t>
            </w:r>
          </w:p>
          <w:p w14:paraId="1AC7B5A4">
            <w:pPr>
              <w:numPr>
                <w:ilvl w:val="0"/>
                <w:numId w:val="6"/>
              </w:numPr>
              <w:spacing w:line="240" w:lineRule="auto"/>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具有规范、熟练的基础护理操作技能；</w:t>
            </w:r>
          </w:p>
          <w:p w14:paraId="263CE456">
            <w:pPr>
              <w:numPr>
                <w:ilvl w:val="0"/>
                <w:numId w:val="6"/>
              </w:numPr>
              <w:spacing w:line="240" w:lineRule="auto"/>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具有分析和解决临床常见的护理问题的专业能力；</w:t>
            </w:r>
          </w:p>
          <w:p w14:paraId="0D92E80C">
            <w:pPr>
              <w:numPr>
                <w:ilvl w:val="0"/>
                <w:numId w:val="6"/>
              </w:numPr>
              <w:spacing w:line="240" w:lineRule="auto"/>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具有良好的人际沟通能力、团队合作精神和服务意识；</w:t>
            </w:r>
          </w:p>
          <w:p w14:paraId="01A62BFC">
            <w:pPr>
              <w:numPr>
                <w:ilvl w:val="0"/>
                <w:numId w:val="6"/>
              </w:numPr>
              <w:spacing w:line="240" w:lineRule="auto"/>
              <w:ind w:left="0" w:leftChars="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具有良好的护士职业素质、行为习惯和职业道德修养。</w:t>
            </w:r>
          </w:p>
        </w:tc>
      </w:tr>
      <w:tr w14:paraId="0F0C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1247" w:type="dxa"/>
            <w:tcBorders>
              <w:tl2br w:val="nil"/>
              <w:tr2bl w:val="nil"/>
            </w:tcBorders>
            <w:vAlign w:val="center"/>
          </w:tcPr>
          <w:p w14:paraId="4040F061">
            <w:pPr>
              <w:tabs>
                <w:tab w:val="left" w:pos="155"/>
              </w:tabs>
              <w:ind w:left="-94" w:leftChars="-45" w:right="-94" w:rightChars="-45"/>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6.健康评估</w:t>
            </w:r>
          </w:p>
        </w:tc>
        <w:tc>
          <w:tcPr>
            <w:tcW w:w="7313" w:type="dxa"/>
            <w:tcBorders>
              <w:tl2br w:val="nil"/>
              <w:tr2bl w:val="nil"/>
            </w:tcBorders>
            <w:vAlign w:val="center"/>
          </w:tcPr>
          <w:p w14:paraId="08E9DAF0">
            <w:pPr>
              <w:numPr>
                <w:ilvl w:val="0"/>
                <w:numId w:val="7"/>
              </w:numPr>
              <w:spacing w:line="28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掌握健康史的评估方法及内容；</w:t>
            </w:r>
          </w:p>
          <w:p w14:paraId="2190580A">
            <w:pPr>
              <w:numPr>
                <w:ilvl w:val="0"/>
                <w:numId w:val="7"/>
              </w:numPr>
              <w:spacing w:line="28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掌握身体评估的方法、内容、结果判断及临床意义，并能正确进行系统全面的身体评估；</w:t>
            </w:r>
          </w:p>
          <w:p w14:paraId="03B254B9">
            <w:pPr>
              <w:numPr>
                <w:ilvl w:val="0"/>
                <w:numId w:val="7"/>
              </w:numPr>
              <w:spacing w:line="28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掌握常用实验室检查的标本采集方法、正常参考值及异常结果的临床意义；</w:t>
            </w:r>
          </w:p>
          <w:p w14:paraId="2B1C99C4">
            <w:pPr>
              <w:numPr>
                <w:ilvl w:val="0"/>
                <w:numId w:val="7"/>
              </w:numPr>
              <w:spacing w:line="28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掌握心电图的基本知识及正常心电图知识，并能独立描记心电图；</w:t>
            </w:r>
          </w:p>
          <w:p w14:paraId="6CF1924B">
            <w:pPr>
              <w:numPr>
                <w:ilvl w:val="0"/>
                <w:numId w:val="7"/>
              </w:numPr>
              <w:spacing w:line="280" w:lineRule="exact"/>
              <w:ind w:left="0" w:leftChars="0" w:firstLine="420" w:firstLineChars="200"/>
              <w:rPr>
                <w:rFonts w:hint="eastAsia" w:ascii="仿宋" w:hAnsi="仿宋" w:eastAsia="仿宋" w:cs="仿宋"/>
                <w:sz w:val="21"/>
                <w:szCs w:val="21"/>
              </w:rPr>
            </w:pPr>
            <w:r>
              <w:rPr>
                <w:rFonts w:hint="eastAsia" w:ascii="仿宋" w:hAnsi="仿宋" w:eastAsia="仿宋" w:cs="仿宋"/>
                <w:sz w:val="21"/>
                <w:szCs w:val="21"/>
              </w:rPr>
              <w:t>熟悉常用影像学检查的应用指征及检查前后的护理；</w:t>
            </w:r>
          </w:p>
          <w:p w14:paraId="37ED5A57">
            <w:pPr>
              <w:numPr>
                <w:ilvl w:val="0"/>
                <w:numId w:val="7"/>
              </w:numPr>
              <w:spacing w:line="280" w:lineRule="exact"/>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并能正确书写护理病历</w:t>
            </w:r>
            <w:r>
              <w:rPr>
                <w:rFonts w:hint="eastAsia" w:ascii="仿宋" w:hAnsi="仿宋" w:eastAsia="仿宋" w:cs="仿宋"/>
                <w:sz w:val="21"/>
                <w:szCs w:val="21"/>
                <w:lang w:eastAsia="zh-CN"/>
              </w:rPr>
              <w:t>，</w:t>
            </w:r>
            <w:r>
              <w:rPr>
                <w:rFonts w:hint="eastAsia" w:ascii="仿宋" w:hAnsi="仿宋" w:eastAsia="仿宋" w:cs="仿宋"/>
                <w:sz w:val="21"/>
                <w:szCs w:val="21"/>
              </w:rPr>
              <w:t>具有综合分析评估对象的生理、心理、社会各方面资料概括护理诊断的能力。</w:t>
            </w:r>
          </w:p>
        </w:tc>
      </w:tr>
      <w:tr w14:paraId="7105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trPr>
        <w:tc>
          <w:tcPr>
            <w:tcW w:w="1247" w:type="dxa"/>
            <w:tcBorders>
              <w:tl2br w:val="nil"/>
              <w:tr2bl w:val="nil"/>
            </w:tcBorders>
            <w:vAlign w:val="center"/>
          </w:tcPr>
          <w:p w14:paraId="529283C8">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内科护理</w:t>
            </w:r>
          </w:p>
        </w:tc>
        <w:tc>
          <w:tcPr>
            <w:tcW w:w="7313" w:type="dxa"/>
            <w:tcBorders>
              <w:bottom w:val="single" w:color="auto" w:sz="4" w:space="0"/>
              <w:tl2br w:val="nil"/>
              <w:tr2bl w:val="nil"/>
            </w:tcBorders>
            <w:vAlign w:val="center"/>
          </w:tcPr>
          <w:p w14:paraId="65FB9D8F">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掌握内科常见病病人的护理评估及护理措施的主要内容；</w:t>
            </w:r>
          </w:p>
          <w:p w14:paraId="450CD1FA">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熟悉内科常见病病人常见的护理诊断及合作性问题，并了解相应的护理目标及护理评价；</w:t>
            </w:r>
          </w:p>
          <w:p w14:paraId="681B47F0">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熟悉内科常见急危重症病人的抢救原则，能在教师指导下，对急危重症病人进行初步应急处理和抢救配合</w:t>
            </w:r>
            <w:r>
              <w:rPr>
                <w:rFonts w:hint="eastAsia" w:ascii="仿宋" w:hAnsi="仿宋" w:eastAsia="仿宋" w:cs="仿宋"/>
                <w:color w:val="000000"/>
                <w:sz w:val="21"/>
                <w:szCs w:val="21"/>
                <w:lang w:eastAsia="zh-CN"/>
              </w:rPr>
              <w:t>；</w:t>
            </w:r>
          </w:p>
          <w:p w14:paraId="744A6D2E">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具有对内科常见病病人实施整体护理的能力，能观察病情变化、心理变化和治疗反应并初步分析处理；</w:t>
            </w:r>
          </w:p>
          <w:p w14:paraId="0D2AF7C7">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具有对内科常见病病人的病情变化、心理变化和治疗反应进行观察和初步分析及处理的能力，并能正确书写内科护理记录；</w:t>
            </w:r>
          </w:p>
          <w:p w14:paraId="058C28D9">
            <w:pPr>
              <w:numPr>
                <w:ilvl w:val="0"/>
                <w:numId w:val="8"/>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具有向个体、家庭、社区提供保健服务和开展健康教育的能力。</w:t>
            </w:r>
          </w:p>
        </w:tc>
      </w:tr>
      <w:tr w14:paraId="490F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1247" w:type="dxa"/>
            <w:tcBorders>
              <w:bottom w:val="single" w:color="auto" w:sz="4" w:space="0"/>
              <w:tl2br w:val="nil"/>
              <w:tr2bl w:val="nil"/>
            </w:tcBorders>
            <w:vAlign w:val="center"/>
          </w:tcPr>
          <w:p w14:paraId="60AF1D31">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.外科护理</w:t>
            </w:r>
          </w:p>
        </w:tc>
        <w:tc>
          <w:tcPr>
            <w:tcW w:w="7313" w:type="dxa"/>
            <w:tcBorders>
              <w:bottom w:val="single" w:color="auto" w:sz="4" w:space="0"/>
              <w:tl2br w:val="nil"/>
              <w:tr2bl w:val="nil"/>
            </w:tcBorders>
            <w:vAlign w:val="center"/>
          </w:tcPr>
          <w:p w14:paraId="33BD169F">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掌握外科常见病病人的护理评估、护理措施的主要内容；</w:t>
            </w:r>
          </w:p>
          <w:p w14:paraId="7993FC2E">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熟悉外科常见病病人常用的护理诊断及合作性问题，并了解相应的护理目标、护理评价和有关疾病的概述</w:t>
            </w:r>
            <w:r>
              <w:rPr>
                <w:rFonts w:hint="eastAsia" w:ascii="仿宋" w:hAnsi="仿宋" w:eastAsia="仿宋" w:cs="仿宋"/>
                <w:color w:val="000000"/>
                <w:sz w:val="21"/>
                <w:szCs w:val="21"/>
                <w:lang w:eastAsia="zh-CN"/>
              </w:rPr>
              <w:t>；</w:t>
            </w:r>
          </w:p>
          <w:p w14:paraId="1A670D9C">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熟练掌握外科病人护理评估的方法，能初步提出病人现存或潜在的主要护理问题；</w:t>
            </w:r>
          </w:p>
          <w:p w14:paraId="1CF42428">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能应用外科护理基本理论和技能初步解决护理实际问题，实施整体护理；</w:t>
            </w:r>
          </w:p>
          <w:p w14:paraId="57740A6A">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熟悉外科常见急危重症病人的救护原则和方法，能在教师指导下进行初步应急处理和抢救配合；</w:t>
            </w:r>
          </w:p>
          <w:p w14:paraId="49356201">
            <w:pPr>
              <w:numPr>
                <w:ilvl w:val="0"/>
                <w:numId w:val="9"/>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熟悉手术室基本工作内容，遵循无菌技术原则，具有初步管理手术室和配合常见手术的能力。</w:t>
            </w:r>
          </w:p>
        </w:tc>
      </w:tr>
      <w:tr w14:paraId="7205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trPr>
        <w:tc>
          <w:tcPr>
            <w:tcW w:w="1247" w:type="dxa"/>
            <w:tcBorders>
              <w:top w:val="single" w:color="auto" w:sz="4" w:space="0"/>
              <w:tl2br w:val="nil"/>
              <w:tr2bl w:val="nil"/>
            </w:tcBorders>
            <w:vAlign w:val="center"/>
          </w:tcPr>
          <w:p w14:paraId="42A8CBF6">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w:t>
            </w:r>
            <w:r>
              <w:rPr>
                <w:rFonts w:hint="eastAsia" w:ascii="仿宋" w:hAnsi="仿宋" w:eastAsia="仿宋" w:cs="仿宋"/>
                <w:color w:val="000000"/>
                <w:sz w:val="21"/>
                <w:szCs w:val="21"/>
              </w:rPr>
              <w:t>.妇产科护理</w:t>
            </w:r>
          </w:p>
        </w:tc>
        <w:tc>
          <w:tcPr>
            <w:tcW w:w="7313" w:type="dxa"/>
            <w:tcBorders>
              <w:top w:val="single" w:color="auto" w:sz="4" w:space="0"/>
              <w:bottom w:val="single" w:color="auto" w:sz="4" w:space="0"/>
              <w:tl2br w:val="nil"/>
              <w:tr2bl w:val="nil"/>
            </w:tcBorders>
            <w:vAlign w:val="center"/>
          </w:tcPr>
          <w:p w14:paraId="08988EA8">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掌握妇产科护理的基本理论、基本知识及常见病病人的护理措施；</w:t>
            </w:r>
          </w:p>
          <w:p w14:paraId="258B6B58">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熟悉妇产科常见病病人的护理评估、护理诊断及合作性问题并制定护理计划；</w:t>
            </w:r>
          </w:p>
          <w:p w14:paraId="4BEF60D5">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了解妇产科护理的概念、范畴、发展趋势；</w:t>
            </w:r>
          </w:p>
          <w:p w14:paraId="7FCC5B15">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具有对妇产科常见危重症病人进行初步应急处理和配合医生抢救的能力；</w:t>
            </w:r>
          </w:p>
          <w:p w14:paraId="1EA99132">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具有协助和指导病人进行自我保健的能力，能正确进行妇产科主要护理技术操作；</w:t>
            </w:r>
          </w:p>
          <w:p w14:paraId="27653553">
            <w:pPr>
              <w:numPr>
                <w:ilvl w:val="0"/>
                <w:numId w:val="10"/>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具有向个体、家庭、社区提供保健服务和开展健康教育的能力。</w:t>
            </w:r>
          </w:p>
        </w:tc>
      </w:tr>
      <w:tr w14:paraId="76B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1247" w:type="dxa"/>
            <w:tcBorders>
              <w:tl2br w:val="nil"/>
              <w:tr2bl w:val="nil"/>
            </w:tcBorders>
            <w:vAlign w:val="center"/>
          </w:tcPr>
          <w:p w14:paraId="18BE8E3A">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.儿科护理</w:t>
            </w:r>
          </w:p>
        </w:tc>
        <w:tc>
          <w:tcPr>
            <w:tcW w:w="7313" w:type="dxa"/>
            <w:tcBorders>
              <w:tl2br w:val="nil"/>
              <w:tr2bl w:val="nil"/>
            </w:tcBorders>
            <w:vAlign w:val="center"/>
          </w:tcPr>
          <w:p w14:paraId="420906F8">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掌握小儿生长发育规律、营养与喂养、计划免疫知识；</w:t>
            </w:r>
          </w:p>
          <w:p w14:paraId="6C600028">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了解儿科常见疾病的概念、发病机制、主要诊断检查及治疗要点；</w:t>
            </w:r>
          </w:p>
          <w:p w14:paraId="341F0396">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掌握儿科常见疾病的护理评估、护理诊断及护理措施；</w:t>
            </w:r>
          </w:p>
          <w:p w14:paraId="0F051D3C">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熟悉儿科常见急危重症病人的急救原则，能进行初步应急处理和配合抢救；</w:t>
            </w:r>
          </w:p>
          <w:p w14:paraId="67B22899">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能对儿科常见病病人进行护理评估和实施整体护理，观察病情变化和治疗反应并分析；</w:t>
            </w:r>
          </w:p>
          <w:p w14:paraId="3CB83B09">
            <w:pPr>
              <w:numPr>
                <w:ilvl w:val="0"/>
                <w:numId w:val="11"/>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初步具备向个体、家庭、社区提供儿童保健服务和开展健康教育的能力。</w:t>
            </w:r>
          </w:p>
        </w:tc>
      </w:tr>
      <w:tr w14:paraId="442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atLeast"/>
        </w:trPr>
        <w:tc>
          <w:tcPr>
            <w:tcW w:w="1247" w:type="dxa"/>
            <w:tcBorders>
              <w:tl2br w:val="nil"/>
              <w:tr2bl w:val="nil"/>
            </w:tcBorders>
            <w:vAlign w:val="center"/>
          </w:tcPr>
          <w:p w14:paraId="61588BF0">
            <w:pPr>
              <w:jc w:val="center"/>
              <w:rPr>
                <w:rFonts w:hint="eastAsia" w:ascii="仿宋" w:hAnsi="仿宋" w:eastAsia="仿宋" w:cs="仿宋"/>
                <w:color w:val="000000"/>
                <w:sz w:val="21"/>
                <w:szCs w:val="21"/>
                <w:lang w:val="en-US" w:eastAsia="zh-CN"/>
              </w:rPr>
            </w:pPr>
            <w:bookmarkStart w:id="12" w:name="_Toc388002908"/>
            <w:bookmarkStart w:id="13" w:name="_Toc328370800"/>
            <w:r>
              <w:rPr>
                <w:rFonts w:hint="eastAsia" w:ascii="仿宋" w:hAnsi="仿宋" w:eastAsia="仿宋" w:cs="仿宋"/>
                <w:color w:val="000000"/>
                <w:sz w:val="21"/>
                <w:szCs w:val="21"/>
                <w:lang w:val="en-US" w:eastAsia="zh-CN"/>
              </w:rPr>
              <w:t>11.</w:t>
            </w:r>
            <w:r>
              <w:rPr>
                <w:rFonts w:hint="eastAsia" w:ascii="仿宋" w:hAnsi="仿宋" w:eastAsia="仿宋" w:cs="仿宋"/>
                <w:color w:val="000000"/>
                <w:sz w:val="21"/>
                <w:szCs w:val="21"/>
              </w:rPr>
              <w:t>护理心理学</w:t>
            </w:r>
          </w:p>
        </w:tc>
        <w:tc>
          <w:tcPr>
            <w:tcW w:w="7313" w:type="dxa"/>
            <w:tcBorders>
              <w:tl2br w:val="nil"/>
              <w:tr2bl w:val="nil"/>
            </w:tcBorders>
            <w:vAlign w:val="center"/>
          </w:tcPr>
          <w:p w14:paraId="267E5D7C">
            <w:pPr>
              <w:numPr>
                <w:ilvl w:val="0"/>
                <w:numId w:val="1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了解心理学基本理论及护理心理学的研究范畴；</w:t>
            </w:r>
          </w:p>
          <w:p w14:paraId="6BEB13BF">
            <w:pPr>
              <w:numPr>
                <w:ilvl w:val="0"/>
                <w:numId w:val="1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掌握患者心理需求分析、心理评估方法及心理护理基本技巧；</w:t>
            </w:r>
          </w:p>
          <w:p w14:paraId="46B5067E">
            <w:pPr>
              <w:numPr>
                <w:ilvl w:val="0"/>
                <w:numId w:val="1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能够针对不同年龄段、不同疾病类型患者实施针对性心理护理；</w:t>
            </w:r>
          </w:p>
          <w:p w14:paraId="4DF03617">
            <w:pPr>
              <w:numPr>
                <w:ilvl w:val="0"/>
                <w:numId w:val="12"/>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提升自身心理素质和医患沟通能力。</w:t>
            </w:r>
          </w:p>
        </w:tc>
      </w:tr>
      <w:tr w14:paraId="46F6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atLeast"/>
        </w:trPr>
        <w:tc>
          <w:tcPr>
            <w:tcW w:w="1247" w:type="dxa"/>
            <w:tcBorders>
              <w:tl2br w:val="nil"/>
              <w:tr2bl w:val="nil"/>
            </w:tcBorders>
            <w:vAlign w:val="center"/>
          </w:tcPr>
          <w:p w14:paraId="6A9EF359">
            <w:pPr>
              <w:jc w:val="center"/>
              <w:rPr>
                <w:rFonts w:hint="default"/>
                <w:lang w:val="en-US" w:eastAsia="zh-CN"/>
              </w:rPr>
            </w:pP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老年护理</w:t>
            </w:r>
          </w:p>
        </w:tc>
        <w:tc>
          <w:tcPr>
            <w:tcW w:w="7313" w:type="dxa"/>
            <w:tcBorders>
              <w:bottom w:val="single" w:color="auto" w:sz="4" w:space="0"/>
              <w:tl2br w:val="nil"/>
              <w:tr2bl w:val="nil"/>
            </w:tcBorders>
            <w:vAlign w:val="center"/>
          </w:tcPr>
          <w:p w14:paraId="5E20A573">
            <w:pPr>
              <w:numPr>
                <w:ilvl w:val="0"/>
                <w:numId w:val="13"/>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了解老年人生理心理特点、老年护理行业发展趋势；</w:t>
            </w:r>
          </w:p>
          <w:p w14:paraId="24C4174D">
            <w:pPr>
              <w:numPr>
                <w:ilvl w:val="0"/>
                <w:numId w:val="13"/>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掌握老年常见疾病护理、日常生活照料、康复指导、心理慰藉等核心知识；</w:t>
            </w:r>
          </w:p>
          <w:p w14:paraId="253FBA61">
            <w:pPr>
              <w:numPr>
                <w:ilvl w:val="0"/>
                <w:numId w:val="13"/>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能为老年人提供健康评估、慢性病管理、失能失智照护等专业服务；</w:t>
            </w:r>
          </w:p>
          <w:p w14:paraId="51BE0B42">
            <w:pPr>
              <w:numPr>
                <w:ilvl w:val="0"/>
                <w:numId w:val="13"/>
              </w:numPr>
              <w:ind w:left="0" w:leftChars="0"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熟悉老年护理相关政策法规和行业规范。</w:t>
            </w:r>
          </w:p>
        </w:tc>
      </w:tr>
    </w:tbl>
    <w:p w14:paraId="72C8B93E">
      <w:pPr>
        <w:pStyle w:val="3"/>
        <w:numPr>
          <w:ilvl w:val="0"/>
          <w:numId w:val="14"/>
        </w:numPr>
        <w:spacing w:before="0" w:after="0" w:line="360" w:lineRule="auto"/>
        <w:ind w:left="240" w:leftChars="0" w:firstLine="0" w:firstLineChars="0"/>
        <w:rPr>
          <w:rFonts w:hint="default" w:ascii="黑体" w:hAnsi="黑体" w:cs="黑体"/>
          <w:b w:val="0"/>
          <w:bCs w:val="0"/>
          <w:sz w:val="32"/>
          <w:szCs w:val="32"/>
          <w:lang w:val="en-US" w:eastAsia="zh-CN"/>
        </w:rPr>
      </w:pPr>
      <w:r>
        <w:rPr>
          <w:rFonts w:hint="default" w:ascii="黑体" w:hAnsi="黑体" w:cs="黑体"/>
          <w:b w:val="0"/>
          <w:bCs w:val="0"/>
          <w:sz w:val="32"/>
          <w:szCs w:val="32"/>
          <w:lang w:val="en-US" w:eastAsia="zh-CN"/>
        </w:rPr>
        <w:t>教学进程总体安排</w:t>
      </w:r>
    </w:p>
    <w:p w14:paraId="7F2AF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 xml:space="preserve">实训 </w:t>
      </w:r>
    </w:p>
    <w:p w14:paraId="28070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在校内外进行护理基本技术、健康评估、临床各专科护理等实训，包括单项技能实训、综合能力实训等</w:t>
      </w:r>
      <w:r>
        <w:rPr>
          <w:rFonts w:hint="eastAsia" w:ascii="仿宋" w:hAnsi="仿宋" w:eastAsia="仿宋" w:cs="仿宋"/>
          <w:sz w:val="24"/>
          <w:lang w:eastAsia="zh-CN"/>
        </w:rPr>
        <w:t>，</w:t>
      </w:r>
      <w:r>
        <w:rPr>
          <w:rFonts w:hint="eastAsia" w:ascii="仿宋" w:hAnsi="仿宋" w:eastAsia="仿宋" w:cs="仿宋"/>
          <w:sz w:val="24"/>
        </w:rPr>
        <w:t>确保实践学时占比稳定在55%以上。明确各实训项目的教学目标、实训内容和考核标准。</w:t>
      </w:r>
    </w:p>
    <w:p w14:paraId="33F394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 xml:space="preserve">实习 </w:t>
      </w:r>
    </w:p>
    <w:p w14:paraId="533AA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卫生行业的二级甲等及以上综合性医院、社区卫生服务中心、养老机构等单位进行护理专业实习。学校建立稳定、够用的实习基地，选派专门的实习指导教师和人员，组织开展专业对口实习，加强对学生实习的指导、管理和考核。</w:t>
      </w:r>
    </w:p>
    <w:p w14:paraId="06030D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习实训既是实践性教学，也是专业课教学的重要内容，注重理论与实践一体化教学。鼓励早临床、多临床和反复临床，虚拟仿真和见习、实习实训相结合。严格执行《职业学校学生实习管理规定》和相关专业岗位实习标准要求。制定《岗位实习管理细则》，明确校企双方职责（学校导师每月实地走访1次，医院带教老师须具备5年以上临床护理经验），建立“实习日志 + 月度考核”的过程性评价体系，考核结果占实习成绩的60%。与实习单位签订《实习安全协议》，购买实习责任保险，明确学生劳动保护等权益。</w:t>
      </w:r>
    </w:p>
    <w:p w14:paraId="317A2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 xml:space="preserve">学时安排 </w:t>
      </w:r>
    </w:p>
    <w:p w14:paraId="378948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每学年为52周，其中教学时间4</w:t>
      </w:r>
      <w:r>
        <w:rPr>
          <w:rFonts w:hint="eastAsia" w:ascii="仿宋" w:hAnsi="仿宋" w:eastAsia="仿宋" w:cs="仿宋"/>
          <w:sz w:val="24"/>
          <w:szCs w:val="24"/>
          <w:lang w:eastAsia="zh-CN"/>
        </w:rPr>
        <w:t>0</w:t>
      </w:r>
      <w:r>
        <w:rPr>
          <w:rFonts w:hint="eastAsia" w:ascii="仿宋" w:hAnsi="仿宋" w:eastAsia="仿宋" w:cs="仿宋"/>
          <w:sz w:val="24"/>
          <w:szCs w:val="24"/>
        </w:rPr>
        <w:t>周（含复习考试），累计假期12周，岗位实习按每周 30 学时安排，3年总学时不少于3000学时。</w:t>
      </w:r>
    </w:p>
    <w:p w14:paraId="488A7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仿宋" w:hAnsi="仿宋" w:eastAsia="仿宋" w:cs="仿宋"/>
          <w:sz w:val="24"/>
          <w:szCs w:val="24"/>
        </w:rPr>
        <w:t>公共基础课程学时一般占总学时的1/3，可根据不同专业人才培养的需要在规定范围内适当调整，但必须保证党和国家要求的课程和学时。专业课程学时一般占总学时的2/3。校外岗位实习时间不少于8个月，可根据实际情况集中或分阶段安排。实践性教学学时原则上要占总学时50%以上。</w:t>
      </w:r>
    </w:p>
    <w:p w14:paraId="7F6B9B46">
      <w:pPr>
        <w:spacing w:line="360" w:lineRule="auto"/>
        <w:jc w:val="center"/>
        <w:rPr>
          <w:rFonts w:hint="eastAsia" w:ascii="黑体" w:hAnsi="黑体" w:eastAsia="黑体"/>
          <w:b/>
          <w:bCs w:val="0"/>
          <w:sz w:val="32"/>
          <w:szCs w:val="32"/>
        </w:rPr>
      </w:pPr>
      <w:r>
        <w:rPr>
          <w:rFonts w:hint="eastAsia" w:ascii="仿宋" w:hAnsi="仿宋" w:eastAsia="仿宋" w:cs="仿宋"/>
          <w:b/>
          <w:bCs w:val="0"/>
          <w:sz w:val="24"/>
          <w:szCs w:val="24"/>
        </w:rPr>
        <w:t>课程设置及教学进度安排</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表2</w:t>
      </w:r>
      <w:r>
        <w:rPr>
          <w:rFonts w:hint="eastAsia" w:ascii="仿宋" w:hAnsi="仿宋" w:eastAsia="仿宋" w:cs="仿宋"/>
          <w:b/>
          <w:bCs w:val="0"/>
          <w:sz w:val="24"/>
          <w:szCs w:val="24"/>
          <w:lang w:eastAsia="zh-CN"/>
        </w:rPr>
        <w:t>）</w:t>
      </w:r>
    </w:p>
    <w:p w14:paraId="3A713E11">
      <w:pPr>
        <w:tabs>
          <w:tab w:val="left" w:pos="4830"/>
        </w:tabs>
        <w:spacing w:line="360" w:lineRule="auto"/>
        <w:ind w:firstLine="241" w:firstLineChars="100"/>
        <w:rPr>
          <w:rFonts w:ascii="宋体" w:hAnsi="宋体" w:eastAsia="宋体"/>
          <w:b/>
          <w:szCs w:val="21"/>
        </w:rPr>
      </w:pPr>
      <w:r>
        <w:rPr>
          <w:rFonts w:hint="eastAsia" w:ascii="黑体" w:hAnsi="黑体" w:eastAsia="黑体" w:cs="黑体"/>
          <w:b/>
          <w:bCs/>
          <w:sz w:val="24"/>
          <w:szCs w:val="24"/>
        </w:rPr>
        <w:t>必修课</w:t>
      </w:r>
      <w:r>
        <w:rPr>
          <w:rFonts w:hint="eastAsia" w:ascii="黑体" w:hAnsi="黑体" w:eastAsia="黑体" w:cs="黑体"/>
          <w:b/>
          <w:sz w:val="28"/>
          <w:szCs w:val="28"/>
        </w:rPr>
        <w:tab/>
      </w:r>
      <w:r>
        <w:rPr>
          <w:rFonts w:hint="eastAsia" w:ascii="黑体" w:hAnsi="黑体" w:eastAsia="黑体" w:cs="黑体"/>
          <w:b/>
          <w:szCs w:val="21"/>
        </w:rPr>
        <w:t>（</w:t>
      </w:r>
      <w:r>
        <w:rPr>
          <w:rFonts w:hint="eastAsia" w:ascii="黑体" w:hAnsi="黑体" w:eastAsia="黑体" w:cs="黑体"/>
          <w:szCs w:val="21"/>
        </w:rPr>
        <w:t>考试形式</w:t>
      </w:r>
      <w:r>
        <w:rPr>
          <w:rFonts w:hint="eastAsia" w:ascii="黑体" w:hAnsi="黑体" w:eastAsia="黑体" w:cs="黑体"/>
          <w:b/>
          <w:szCs w:val="21"/>
        </w:rPr>
        <w:t>：</w:t>
      </w:r>
      <w:r>
        <w:rPr>
          <w:rFonts w:hint="eastAsia" w:ascii="黑体" w:hAnsi="黑体" w:eastAsia="黑体" w:cs="黑体"/>
          <w:szCs w:val="21"/>
        </w:rPr>
        <w:t>★</w:t>
      </w:r>
      <w:r>
        <w:rPr>
          <w:rFonts w:ascii="黑体" w:hAnsi="黑体" w:eastAsia="黑体" w:cs="黑体"/>
          <w:szCs w:val="21"/>
        </w:rPr>
        <w:t>—</w:t>
      </w:r>
      <w:r>
        <w:rPr>
          <w:rFonts w:hint="eastAsia" w:ascii="黑体" w:hAnsi="黑体" w:eastAsia="黑体" w:cs="黑体"/>
          <w:szCs w:val="21"/>
        </w:rPr>
        <w:t>考试，☆</w:t>
      </w:r>
      <w:r>
        <w:rPr>
          <w:rFonts w:ascii="黑体" w:hAnsi="黑体" w:eastAsia="黑体" w:cs="黑体"/>
          <w:szCs w:val="21"/>
        </w:rPr>
        <w:t>—</w:t>
      </w:r>
      <w:r>
        <w:rPr>
          <w:rFonts w:hint="eastAsia" w:ascii="黑体" w:hAnsi="黑体" w:eastAsia="黑体" w:cs="黑体"/>
          <w:szCs w:val="21"/>
        </w:rPr>
        <w:t>考查下同</w:t>
      </w:r>
      <w:r>
        <w:rPr>
          <w:rFonts w:hint="eastAsia" w:ascii="黑体" w:hAnsi="黑体" w:eastAsia="黑体" w:cs="黑体"/>
          <w:b/>
          <w:szCs w:val="21"/>
        </w:rPr>
        <w:t>）</w:t>
      </w:r>
    </w:p>
    <w:tbl>
      <w:tblPr>
        <w:tblStyle w:val="30"/>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359"/>
        <w:gridCol w:w="1120"/>
        <w:gridCol w:w="900"/>
        <w:gridCol w:w="1040"/>
        <w:gridCol w:w="570"/>
        <w:gridCol w:w="552"/>
        <w:gridCol w:w="490"/>
        <w:gridCol w:w="466"/>
        <w:gridCol w:w="534"/>
        <w:gridCol w:w="396"/>
        <w:gridCol w:w="370"/>
      </w:tblGrid>
      <w:tr w14:paraId="02EE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vAlign w:val="center"/>
          </w:tcPr>
          <w:p w14:paraId="678444E4">
            <w:pPr>
              <w:jc w:val="center"/>
              <w:rPr>
                <w:rFonts w:ascii="宋体" w:hAnsi="宋体" w:eastAsia="宋体"/>
                <w:sz w:val="21"/>
                <w:szCs w:val="21"/>
              </w:rPr>
            </w:pPr>
            <w:r>
              <w:rPr>
                <w:rFonts w:hint="eastAsia" w:ascii="黑体" w:hAnsi="黑体" w:eastAsia="黑体" w:cs="黑体"/>
                <w:sz w:val="21"/>
                <w:szCs w:val="21"/>
              </w:rPr>
              <w:t>序号</w:t>
            </w:r>
          </w:p>
        </w:tc>
        <w:tc>
          <w:tcPr>
            <w:tcW w:w="1359" w:type="dxa"/>
            <w:vMerge w:val="restart"/>
            <w:vAlign w:val="center"/>
          </w:tcPr>
          <w:p w14:paraId="5853CA46">
            <w:pPr>
              <w:jc w:val="center"/>
              <w:rPr>
                <w:rFonts w:ascii="宋体" w:hAnsi="宋体" w:eastAsia="宋体"/>
                <w:sz w:val="21"/>
                <w:szCs w:val="21"/>
              </w:rPr>
            </w:pPr>
            <w:r>
              <w:rPr>
                <w:rFonts w:hint="eastAsia" w:ascii="黑体" w:hAnsi="黑体" w:eastAsia="黑体" w:cs="黑体"/>
                <w:sz w:val="21"/>
                <w:szCs w:val="21"/>
              </w:rPr>
              <w:t>课程名称</w:t>
            </w:r>
          </w:p>
        </w:tc>
        <w:tc>
          <w:tcPr>
            <w:tcW w:w="3060" w:type="dxa"/>
            <w:gridSpan w:val="3"/>
            <w:vAlign w:val="center"/>
          </w:tcPr>
          <w:p w14:paraId="2183CB67">
            <w:pPr>
              <w:jc w:val="center"/>
              <w:rPr>
                <w:rFonts w:ascii="宋体" w:hAnsi="宋体" w:eastAsia="宋体"/>
                <w:sz w:val="21"/>
                <w:szCs w:val="21"/>
              </w:rPr>
            </w:pPr>
            <w:r>
              <w:rPr>
                <w:rFonts w:hint="eastAsia" w:ascii="黑体" w:hAnsi="黑体" w:eastAsia="黑体" w:cs="黑体"/>
                <w:sz w:val="21"/>
                <w:szCs w:val="21"/>
              </w:rPr>
              <w:t>学时安排</w:t>
            </w:r>
          </w:p>
        </w:tc>
        <w:tc>
          <w:tcPr>
            <w:tcW w:w="570" w:type="dxa"/>
            <w:vMerge w:val="restart"/>
            <w:vAlign w:val="center"/>
          </w:tcPr>
          <w:p w14:paraId="581EFE71">
            <w:pPr>
              <w:jc w:val="center"/>
              <w:rPr>
                <w:rFonts w:ascii="宋体" w:hAnsi="宋体" w:eastAsia="宋体"/>
                <w:sz w:val="21"/>
                <w:szCs w:val="21"/>
              </w:rPr>
            </w:pPr>
            <w:r>
              <w:rPr>
                <w:rFonts w:hint="eastAsia" w:ascii="黑体" w:hAnsi="黑体" w:eastAsia="黑体" w:cs="黑体"/>
                <w:sz w:val="21"/>
                <w:szCs w:val="21"/>
              </w:rPr>
              <w:t>学分</w:t>
            </w:r>
          </w:p>
        </w:tc>
        <w:tc>
          <w:tcPr>
            <w:tcW w:w="1042" w:type="dxa"/>
            <w:gridSpan w:val="2"/>
            <w:vAlign w:val="center"/>
          </w:tcPr>
          <w:p w14:paraId="38140E97">
            <w:pPr>
              <w:jc w:val="center"/>
              <w:rPr>
                <w:rFonts w:ascii="宋体" w:hAnsi="宋体" w:eastAsia="宋体"/>
                <w:sz w:val="21"/>
                <w:szCs w:val="21"/>
              </w:rPr>
            </w:pPr>
            <w:r>
              <w:rPr>
                <w:rFonts w:hint="eastAsia" w:ascii="黑体" w:hAnsi="黑体" w:eastAsia="黑体" w:cs="黑体"/>
                <w:sz w:val="21"/>
                <w:szCs w:val="21"/>
              </w:rPr>
              <w:t>第一学年</w:t>
            </w:r>
          </w:p>
        </w:tc>
        <w:tc>
          <w:tcPr>
            <w:tcW w:w="1000" w:type="dxa"/>
            <w:gridSpan w:val="2"/>
            <w:vAlign w:val="center"/>
          </w:tcPr>
          <w:p w14:paraId="74809304">
            <w:pPr>
              <w:jc w:val="center"/>
              <w:rPr>
                <w:rFonts w:ascii="宋体" w:hAnsi="宋体" w:eastAsia="宋体"/>
                <w:sz w:val="21"/>
                <w:szCs w:val="21"/>
              </w:rPr>
            </w:pPr>
            <w:r>
              <w:rPr>
                <w:rFonts w:hint="eastAsia" w:ascii="黑体" w:hAnsi="黑体" w:eastAsia="黑体" w:cs="黑体"/>
                <w:sz w:val="21"/>
                <w:szCs w:val="21"/>
              </w:rPr>
              <w:t>第二学年</w:t>
            </w:r>
          </w:p>
        </w:tc>
        <w:tc>
          <w:tcPr>
            <w:tcW w:w="766" w:type="dxa"/>
            <w:gridSpan w:val="2"/>
            <w:vAlign w:val="center"/>
          </w:tcPr>
          <w:p w14:paraId="0394EA55">
            <w:pPr>
              <w:jc w:val="center"/>
              <w:rPr>
                <w:rFonts w:ascii="宋体" w:hAnsi="宋体" w:eastAsia="宋体"/>
                <w:sz w:val="21"/>
                <w:szCs w:val="21"/>
              </w:rPr>
            </w:pPr>
            <w:r>
              <w:rPr>
                <w:rFonts w:hint="eastAsia" w:ascii="黑体" w:hAnsi="黑体" w:eastAsia="黑体" w:cs="黑体"/>
                <w:sz w:val="21"/>
                <w:szCs w:val="21"/>
              </w:rPr>
              <w:t>第三学年</w:t>
            </w:r>
          </w:p>
        </w:tc>
      </w:tr>
      <w:tr w14:paraId="78D8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31" w:type="dxa"/>
            <w:vMerge w:val="continue"/>
            <w:vAlign w:val="center"/>
          </w:tcPr>
          <w:p w14:paraId="0EB1B53D">
            <w:pPr>
              <w:jc w:val="center"/>
              <w:rPr>
                <w:rFonts w:ascii="宋体" w:hAnsi="宋体" w:eastAsia="宋体"/>
                <w:sz w:val="21"/>
                <w:szCs w:val="21"/>
              </w:rPr>
            </w:pPr>
          </w:p>
        </w:tc>
        <w:tc>
          <w:tcPr>
            <w:tcW w:w="1359" w:type="dxa"/>
            <w:vMerge w:val="continue"/>
            <w:vAlign w:val="center"/>
          </w:tcPr>
          <w:p w14:paraId="52828C59">
            <w:pPr>
              <w:jc w:val="center"/>
              <w:rPr>
                <w:rFonts w:ascii="宋体" w:hAnsi="宋体" w:eastAsia="宋体"/>
                <w:sz w:val="21"/>
                <w:szCs w:val="21"/>
              </w:rPr>
            </w:pPr>
          </w:p>
        </w:tc>
        <w:tc>
          <w:tcPr>
            <w:tcW w:w="1120" w:type="dxa"/>
            <w:vAlign w:val="center"/>
          </w:tcPr>
          <w:p w14:paraId="49FF39E9">
            <w:pPr>
              <w:jc w:val="center"/>
              <w:rPr>
                <w:rFonts w:ascii="黑体" w:hAnsi="黑体" w:eastAsia="黑体" w:cs="黑体"/>
                <w:sz w:val="21"/>
                <w:szCs w:val="21"/>
              </w:rPr>
            </w:pPr>
            <w:r>
              <w:rPr>
                <w:rFonts w:hint="eastAsia" w:ascii="黑体" w:hAnsi="黑体" w:eastAsia="黑体" w:cs="黑体"/>
                <w:sz w:val="21"/>
                <w:szCs w:val="21"/>
              </w:rPr>
              <w:t>课堂</w:t>
            </w:r>
          </w:p>
          <w:p w14:paraId="754F2319">
            <w:pPr>
              <w:jc w:val="center"/>
              <w:rPr>
                <w:rFonts w:ascii="宋体" w:hAnsi="宋体" w:eastAsia="宋体"/>
                <w:sz w:val="21"/>
                <w:szCs w:val="21"/>
              </w:rPr>
            </w:pPr>
            <w:r>
              <w:rPr>
                <w:rFonts w:hint="eastAsia" w:ascii="黑体" w:hAnsi="黑体" w:eastAsia="黑体" w:cs="黑体"/>
                <w:sz w:val="21"/>
                <w:szCs w:val="21"/>
              </w:rPr>
              <w:t>讲授</w:t>
            </w:r>
          </w:p>
        </w:tc>
        <w:tc>
          <w:tcPr>
            <w:tcW w:w="900" w:type="dxa"/>
            <w:vAlign w:val="center"/>
          </w:tcPr>
          <w:p w14:paraId="0DE029F8">
            <w:pPr>
              <w:rPr>
                <w:rFonts w:ascii="宋体" w:hAnsi="宋体" w:eastAsia="宋体"/>
                <w:sz w:val="21"/>
                <w:szCs w:val="21"/>
              </w:rPr>
            </w:pPr>
            <w:r>
              <w:rPr>
                <w:rFonts w:hint="eastAsia" w:ascii="黑体" w:hAnsi="黑体" w:eastAsia="黑体" w:cs="黑体"/>
                <w:sz w:val="21"/>
                <w:szCs w:val="21"/>
              </w:rPr>
              <w:t>课带实验</w:t>
            </w:r>
          </w:p>
        </w:tc>
        <w:tc>
          <w:tcPr>
            <w:tcW w:w="1040" w:type="dxa"/>
            <w:vAlign w:val="center"/>
          </w:tcPr>
          <w:p w14:paraId="6BB6B694">
            <w:pPr>
              <w:jc w:val="center"/>
              <w:rPr>
                <w:rFonts w:ascii="宋体" w:hAnsi="宋体" w:eastAsia="宋体"/>
                <w:sz w:val="21"/>
                <w:szCs w:val="21"/>
              </w:rPr>
            </w:pPr>
            <w:r>
              <w:rPr>
                <w:rFonts w:hint="eastAsia" w:ascii="黑体" w:hAnsi="黑体" w:eastAsia="黑体" w:cs="黑体"/>
                <w:sz w:val="21"/>
                <w:szCs w:val="21"/>
              </w:rPr>
              <w:t>总计</w:t>
            </w:r>
          </w:p>
        </w:tc>
        <w:tc>
          <w:tcPr>
            <w:tcW w:w="570" w:type="dxa"/>
            <w:vMerge w:val="continue"/>
            <w:vAlign w:val="center"/>
          </w:tcPr>
          <w:p w14:paraId="5B874167">
            <w:pPr>
              <w:jc w:val="center"/>
              <w:rPr>
                <w:rFonts w:ascii="宋体" w:hAnsi="宋体" w:eastAsia="宋体"/>
                <w:sz w:val="21"/>
                <w:szCs w:val="21"/>
              </w:rPr>
            </w:pPr>
          </w:p>
        </w:tc>
        <w:tc>
          <w:tcPr>
            <w:tcW w:w="552" w:type="dxa"/>
            <w:vAlign w:val="center"/>
          </w:tcPr>
          <w:p w14:paraId="6EE4ECFF">
            <w:pPr>
              <w:jc w:val="center"/>
              <w:rPr>
                <w:rFonts w:ascii="宋体" w:hAnsi="宋体" w:eastAsia="宋体"/>
                <w:sz w:val="21"/>
                <w:szCs w:val="21"/>
              </w:rPr>
            </w:pPr>
            <w:r>
              <w:rPr>
                <w:rFonts w:hint="eastAsia" w:ascii="黑体" w:hAnsi="黑体" w:eastAsia="黑体" w:cs="黑体"/>
                <w:sz w:val="21"/>
                <w:szCs w:val="21"/>
              </w:rPr>
              <w:t>1</w:t>
            </w:r>
          </w:p>
        </w:tc>
        <w:tc>
          <w:tcPr>
            <w:tcW w:w="490" w:type="dxa"/>
            <w:vAlign w:val="center"/>
          </w:tcPr>
          <w:p w14:paraId="5F64F802">
            <w:pPr>
              <w:jc w:val="center"/>
              <w:rPr>
                <w:rFonts w:ascii="宋体" w:hAnsi="宋体" w:eastAsia="宋体"/>
                <w:sz w:val="21"/>
                <w:szCs w:val="21"/>
              </w:rPr>
            </w:pPr>
            <w:r>
              <w:rPr>
                <w:rFonts w:hint="eastAsia" w:ascii="黑体" w:hAnsi="黑体" w:eastAsia="黑体" w:cs="黑体"/>
                <w:sz w:val="21"/>
                <w:szCs w:val="21"/>
              </w:rPr>
              <w:t>2</w:t>
            </w:r>
          </w:p>
        </w:tc>
        <w:tc>
          <w:tcPr>
            <w:tcW w:w="466" w:type="dxa"/>
            <w:vAlign w:val="center"/>
          </w:tcPr>
          <w:p w14:paraId="3F8B4ADB">
            <w:pPr>
              <w:jc w:val="center"/>
              <w:rPr>
                <w:rFonts w:ascii="宋体" w:hAnsi="宋体" w:eastAsia="宋体"/>
                <w:sz w:val="21"/>
                <w:szCs w:val="21"/>
              </w:rPr>
            </w:pPr>
            <w:r>
              <w:rPr>
                <w:rFonts w:hint="eastAsia" w:ascii="黑体" w:hAnsi="黑体" w:eastAsia="黑体" w:cs="黑体"/>
                <w:sz w:val="21"/>
                <w:szCs w:val="21"/>
              </w:rPr>
              <w:t>3</w:t>
            </w:r>
          </w:p>
        </w:tc>
        <w:tc>
          <w:tcPr>
            <w:tcW w:w="534" w:type="dxa"/>
            <w:vAlign w:val="center"/>
          </w:tcPr>
          <w:p w14:paraId="5DC37D23">
            <w:pPr>
              <w:jc w:val="center"/>
              <w:rPr>
                <w:rFonts w:ascii="宋体" w:hAnsi="宋体" w:eastAsia="宋体"/>
                <w:sz w:val="21"/>
                <w:szCs w:val="21"/>
              </w:rPr>
            </w:pPr>
            <w:r>
              <w:rPr>
                <w:rFonts w:hint="eastAsia" w:ascii="黑体" w:hAnsi="黑体" w:eastAsia="黑体" w:cs="黑体"/>
                <w:sz w:val="21"/>
                <w:szCs w:val="21"/>
              </w:rPr>
              <w:t>4</w:t>
            </w:r>
          </w:p>
        </w:tc>
        <w:tc>
          <w:tcPr>
            <w:tcW w:w="396" w:type="dxa"/>
            <w:vAlign w:val="center"/>
          </w:tcPr>
          <w:p w14:paraId="2FA48FCB">
            <w:pPr>
              <w:jc w:val="center"/>
              <w:rPr>
                <w:rFonts w:ascii="宋体" w:hAnsi="宋体" w:eastAsia="宋体"/>
                <w:sz w:val="21"/>
                <w:szCs w:val="21"/>
              </w:rPr>
            </w:pPr>
            <w:r>
              <w:rPr>
                <w:rFonts w:hint="eastAsia" w:ascii="黑体" w:hAnsi="黑体" w:eastAsia="黑体" w:cs="黑体"/>
                <w:sz w:val="21"/>
                <w:szCs w:val="21"/>
              </w:rPr>
              <w:t>5</w:t>
            </w:r>
          </w:p>
        </w:tc>
        <w:tc>
          <w:tcPr>
            <w:tcW w:w="370" w:type="dxa"/>
            <w:vAlign w:val="center"/>
          </w:tcPr>
          <w:p w14:paraId="572D1DAF">
            <w:pPr>
              <w:jc w:val="center"/>
              <w:rPr>
                <w:rFonts w:ascii="宋体" w:hAnsi="宋体" w:eastAsia="宋体"/>
                <w:sz w:val="21"/>
                <w:szCs w:val="21"/>
              </w:rPr>
            </w:pPr>
            <w:r>
              <w:rPr>
                <w:rFonts w:hint="eastAsia" w:ascii="黑体" w:hAnsi="黑体" w:eastAsia="黑体" w:cs="黑体"/>
                <w:sz w:val="21"/>
                <w:szCs w:val="21"/>
              </w:rPr>
              <w:t>6</w:t>
            </w:r>
          </w:p>
        </w:tc>
      </w:tr>
      <w:tr w14:paraId="69E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8" w:type="dxa"/>
            <w:gridSpan w:val="12"/>
            <w:vAlign w:val="center"/>
          </w:tcPr>
          <w:p w14:paraId="2C4839E7">
            <w:pPr>
              <w:jc w:val="center"/>
              <w:rPr>
                <w:rFonts w:ascii="宋体" w:hAnsi="宋体" w:eastAsia="宋体"/>
                <w:b/>
                <w:sz w:val="21"/>
                <w:szCs w:val="21"/>
              </w:rPr>
            </w:pPr>
            <w:r>
              <w:rPr>
                <w:rFonts w:hint="eastAsia" w:ascii="黑体" w:hAnsi="黑体" w:eastAsia="黑体" w:cs="黑体"/>
                <w:b/>
                <w:sz w:val="21"/>
                <w:szCs w:val="21"/>
              </w:rPr>
              <w:t xml:space="preserve">一、公共基础课   </w:t>
            </w:r>
          </w:p>
        </w:tc>
      </w:tr>
      <w:tr w14:paraId="3CB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2035D5B1">
            <w:pPr>
              <w:numPr>
                <w:ilvl w:val="0"/>
                <w:numId w:val="15"/>
              </w:numPr>
              <w:jc w:val="center"/>
              <w:rPr>
                <w:rFonts w:ascii="宋体" w:hAnsi="宋体" w:eastAsia="宋体"/>
                <w:sz w:val="21"/>
                <w:szCs w:val="21"/>
              </w:rPr>
            </w:pPr>
            <w:bookmarkStart w:id="14" w:name="_Hlk201759662"/>
          </w:p>
        </w:tc>
        <w:tc>
          <w:tcPr>
            <w:tcW w:w="1359" w:type="dxa"/>
            <w:vAlign w:val="center"/>
          </w:tcPr>
          <w:p w14:paraId="4C53AC76">
            <w:pPr>
              <w:jc w:val="center"/>
              <w:rPr>
                <w:rFonts w:hint="eastAsia" w:ascii="仿宋" w:hAnsi="仿宋" w:eastAsia="仿宋" w:cs="仿宋"/>
                <w:sz w:val="21"/>
                <w:szCs w:val="21"/>
              </w:rPr>
            </w:pPr>
            <w:r>
              <w:rPr>
                <w:rFonts w:hint="eastAsia" w:ascii="仿宋" w:hAnsi="仿宋" w:eastAsia="仿宋" w:cs="仿宋"/>
                <w:sz w:val="21"/>
                <w:szCs w:val="21"/>
              </w:rPr>
              <w:t>思想政治</w:t>
            </w:r>
          </w:p>
        </w:tc>
        <w:tc>
          <w:tcPr>
            <w:tcW w:w="1120" w:type="dxa"/>
            <w:vAlign w:val="center"/>
          </w:tcPr>
          <w:p w14:paraId="410BF77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130</w:t>
            </w:r>
          </w:p>
        </w:tc>
        <w:tc>
          <w:tcPr>
            <w:tcW w:w="900" w:type="dxa"/>
            <w:vAlign w:val="center"/>
          </w:tcPr>
          <w:p w14:paraId="1519A958">
            <w:pPr>
              <w:jc w:val="center"/>
              <w:rPr>
                <w:rFonts w:hint="eastAsia" w:ascii="仿宋" w:hAnsi="仿宋" w:eastAsia="仿宋" w:cs="仿宋"/>
                <w:sz w:val="21"/>
                <w:szCs w:val="21"/>
              </w:rPr>
            </w:pPr>
            <w:r>
              <w:rPr>
                <w:rFonts w:hint="eastAsia" w:ascii="仿宋" w:hAnsi="仿宋" w:eastAsia="仿宋" w:cs="仿宋"/>
                <w:sz w:val="21"/>
                <w:szCs w:val="21"/>
                <w:lang w:val="en-US" w:eastAsia="zh-CN"/>
              </w:rPr>
              <w:t>22</w:t>
            </w:r>
          </w:p>
        </w:tc>
        <w:tc>
          <w:tcPr>
            <w:tcW w:w="1040" w:type="dxa"/>
            <w:vAlign w:val="center"/>
          </w:tcPr>
          <w:p w14:paraId="14824740">
            <w:pPr>
              <w:jc w:val="center"/>
              <w:rPr>
                <w:rFonts w:hint="eastAsia" w:ascii="仿宋" w:hAnsi="仿宋" w:eastAsia="仿宋" w:cs="仿宋"/>
                <w:sz w:val="21"/>
                <w:szCs w:val="21"/>
              </w:rPr>
            </w:pPr>
            <w:r>
              <w:rPr>
                <w:rFonts w:hint="eastAsia" w:ascii="仿宋" w:hAnsi="仿宋" w:eastAsia="仿宋" w:cs="仿宋"/>
                <w:sz w:val="21"/>
                <w:szCs w:val="21"/>
              </w:rPr>
              <w:t>152</w:t>
            </w:r>
          </w:p>
        </w:tc>
        <w:tc>
          <w:tcPr>
            <w:tcW w:w="570" w:type="dxa"/>
            <w:vAlign w:val="center"/>
          </w:tcPr>
          <w:p w14:paraId="64F42828">
            <w:pPr>
              <w:jc w:val="center"/>
              <w:rPr>
                <w:rFonts w:hint="eastAsia" w:ascii="仿宋" w:hAnsi="仿宋" w:eastAsia="仿宋" w:cs="仿宋"/>
                <w:sz w:val="21"/>
                <w:szCs w:val="21"/>
              </w:rPr>
            </w:pPr>
          </w:p>
        </w:tc>
        <w:tc>
          <w:tcPr>
            <w:tcW w:w="552" w:type="dxa"/>
            <w:vAlign w:val="center"/>
          </w:tcPr>
          <w:p w14:paraId="05B5726F">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1CF3AF05">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B8E0A1D">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2326D653">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23F8F530">
            <w:pPr>
              <w:jc w:val="center"/>
              <w:rPr>
                <w:rFonts w:hint="eastAsia" w:ascii="仿宋" w:hAnsi="仿宋" w:eastAsia="仿宋" w:cs="仿宋"/>
                <w:sz w:val="21"/>
                <w:szCs w:val="21"/>
              </w:rPr>
            </w:pPr>
          </w:p>
        </w:tc>
        <w:tc>
          <w:tcPr>
            <w:tcW w:w="370" w:type="dxa"/>
            <w:vAlign w:val="center"/>
          </w:tcPr>
          <w:p w14:paraId="20E2ED69">
            <w:pPr>
              <w:jc w:val="center"/>
              <w:rPr>
                <w:rFonts w:ascii="宋体" w:hAnsi="宋体" w:eastAsia="宋体"/>
                <w:sz w:val="21"/>
                <w:szCs w:val="21"/>
              </w:rPr>
            </w:pPr>
          </w:p>
        </w:tc>
      </w:tr>
      <w:tr w14:paraId="097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AD030AA">
            <w:pPr>
              <w:numPr>
                <w:ilvl w:val="0"/>
                <w:numId w:val="15"/>
              </w:numPr>
              <w:jc w:val="center"/>
              <w:rPr>
                <w:rFonts w:ascii="宋体" w:hAnsi="宋体" w:eastAsia="宋体"/>
                <w:sz w:val="21"/>
                <w:szCs w:val="21"/>
              </w:rPr>
            </w:pPr>
          </w:p>
        </w:tc>
        <w:tc>
          <w:tcPr>
            <w:tcW w:w="1359" w:type="dxa"/>
            <w:vAlign w:val="center"/>
          </w:tcPr>
          <w:p w14:paraId="7FE7DD72">
            <w:pPr>
              <w:jc w:val="center"/>
              <w:rPr>
                <w:rFonts w:hint="eastAsia" w:ascii="仿宋" w:hAnsi="仿宋" w:eastAsia="仿宋" w:cs="仿宋"/>
                <w:sz w:val="21"/>
                <w:szCs w:val="21"/>
              </w:rPr>
            </w:pPr>
            <w:r>
              <w:rPr>
                <w:rFonts w:hint="eastAsia" w:ascii="仿宋" w:hAnsi="仿宋" w:eastAsia="仿宋" w:cs="仿宋"/>
                <w:sz w:val="21"/>
                <w:szCs w:val="21"/>
              </w:rPr>
              <w:t>语文</w:t>
            </w:r>
          </w:p>
        </w:tc>
        <w:tc>
          <w:tcPr>
            <w:tcW w:w="1120" w:type="dxa"/>
            <w:vAlign w:val="center"/>
          </w:tcPr>
          <w:p w14:paraId="7D2749A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250</w:t>
            </w:r>
          </w:p>
        </w:tc>
        <w:tc>
          <w:tcPr>
            <w:tcW w:w="900" w:type="dxa"/>
            <w:vAlign w:val="center"/>
          </w:tcPr>
          <w:p w14:paraId="3B798B7D">
            <w:pPr>
              <w:jc w:val="center"/>
              <w:rPr>
                <w:rFonts w:hint="eastAsia" w:ascii="仿宋" w:hAnsi="仿宋" w:eastAsia="仿宋" w:cs="仿宋"/>
                <w:sz w:val="21"/>
                <w:szCs w:val="21"/>
              </w:rPr>
            </w:pPr>
          </w:p>
        </w:tc>
        <w:tc>
          <w:tcPr>
            <w:tcW w:w="1040" w:type="dxa"/>
            <w:vAlign w:val="center"/>
          </w:tcPr>
          <w:p w14:paraId="40E915AC">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250</w:t>
            </w:r>
          </w:p>
        </w:tc>
        <w:tc>
          <w:tcPr>
            <w:tcW w:w="570" w:type="dxa"/>
            <w:vAlign w:val="center"/>
          </w:tcPr>
          <w:p w14:paraId="48F14A77">
            <w:pPr>
              <w:jc w:val="both"/>
              <w:rPr>
                <w:rFonts w:hint="eastAsia" w:ascii="仿宋" w:hAnsi="仿宋" w:eastAsia="仿宋" w:cs="仿宋"/>
                <w:sz w:val="21"/>
                <w:szCs w:val="21"/>
              </w:rPr>
            </w:pPr>
          </w:p>
        </w:tc>
        <w:tc>
          <w:tcPr>
            <w:tcW w:w="552" w:type="dxa"/>
            <w:vAlign w:val="center"/>
          </w:tcPr>
          <w:p w14:paraId="6BC28F0B">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21F694B4">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0BB3930A">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031C8B5A">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791AAF51">
            <w:pPr>
              <w:jc w:val="center"/>
              <w:rPr>
                <w:rFonts w:hint="eastAsia" w:ascii="仿宋" w:hAnsi="仿宋" w:eastAsia="仿宋" w:cs="仿宋"/>
                <w:sz w:val="21"/>
                <w:szCs w:val="21"/>
              </w:rPr>
            </w:pPr>
          </w:p>
        </w:tc>
        <w:tc>
          <w:tcPr>
            <w:tcW w:w="370" w:type="dxa"/>
            <w:vAlign w:val="center"/>
          </w:tcPr>
          <w:p w14:paraId="0FC4BC67">
            <w:pPr>
              <w:jc w:val="center"/>
              <w:rPr>
                <w:rFonts w:ascii="宋体" w:hAnsi="宋体" w:eastAsia="宋体"/>
                <w:sz w:val="21"/>
                <w:szCs w:val="21"/>
              </w:rPr>
            </w:pPr>
          </w:p>
        </w:tc>
      </w:tr>
      <w:tr w14:paraId="2AD7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7D9404C">
            <w:pPr>
              <w:numPr>
                <w:ilvl w:val="0"/>
                <w:numId w:val="15"/>
              </w:numPr>
              <w:jc w:val="center"/>
              <w:rPr>
                <w:rFonts w:ascii="宋体" w:hAnsi="宋体" w:eastAsia="宋体"/>
                <w:sz w:val="21"/>
                <w:szCs w:val="21"/>
              </w:rPr>
            </w:pPr>
          </w:p>
        </w:tc>
        <w:tc>
          <w:tcPr>
            <w:tcW w:w="1359" w:type="dxa"/>
            <w:vAlign w:val="center"/>
          </w:tcPr>
          <w:p w14:paraId="348446E7">
            <w:pPr>
              <w:jc w:val="center"/>
              <w:rPr>
                <w:rFonts w:hint="eastAsia" w:ascii="仿宋" w:hAnsi="仿宋" w:eastAsia="仿宋" w:cs="仿宋"/>
                <w:sz w:val="21"/>
                <w:szCs w:val="21"/>
              </w:rPr>
            </w:pPr>
            <w:r>
              <w:rPr>
                <w:rFonts w:hint="eastAsia" w:ascii="仿宋" w:hAnsi="仿宋" w:eastAsia="仿宋" w:cs="仿宋"/>
                <w:sz w:val="21"/>
                <w:szCs w:val="21"/>
              </w:rPr>
              <w:t>数学</w:t>
            </w:r>
          </w:p>
        </w:tc>
        <w:tc>
          <w:tcPr>
            <w:tcW w:w="1120" w:type="dxa"/>
            <w:vAlign w:val="center"/>
          </w:tcPr>
          <w:p w14:paraId="51A0D49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900" w:type="dxa"/>
            <w:vAlign w:val="center"/>
          </w:tcPr>
          <w:p w14:paraId="478A733B">
            <w:pPr>
              <w:jc w:val="center"/>
              <w:rPr>
                <w:rFonts w:hint="eastAsia" w:ascii="仿宋" w:hAnsi="仿宋" w:eastAsia="仿宋" w:cs="仿宋"/>
                <w:sz w:val="21"/>
                <w:szCs w:val="21"/>
              </w:rPr>
            </w:pPr>
          </w:p>
        </w:tc>
        <w:tc>
          <w:tcPr>
            <w:tcW w:w="1040" w:type="dxa"/>
            <w:vAlign w:val="center"/>
          </w:tcPr>
          <w:p w14:paraId="257389F5">
            <w:pPr>
              <w:jc w:val="center"/>
              <w:rPr>
                <w:rFonts w:hint="default" w:ascii="仿宋" w:hAnsi="仿宋" w:eastAsia="仿宋" w:cs="仿宋"/>
                <w:sz w:val="21"/>
                <w:szCs w:val="21"/>
                <w:lang w:val="en-US"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00</w:t>
            </w:r>
          </w:p>
        </w:tc>
        <w:tc>
          <w:tcPr>
            <w:tcW w:w="570" w:type="dxa"/>
            <w:vAlign w:val="center"/>
          </w:tcPr>
          <w:p w14:paraId="5C804894">
            <w:pPr>
              <w:jc w:val="center"/>
              <w:rPr>
                <w:rFonts w:hint="eastAsia" w:ascii="仿宋" w:hAnsi="仿宋" w:eastAsia="仿宋" w:cs="仿宋"/>
                <w:sz w:val="21"/>
                <w:szCs w:val="21"/>
              </w:rPr>
            </w:pPr>
          </w:p>
        </w:tc>
        <w:tc>
          <w:tcPr>
            <w:tcW w:w="552" w:type="dxa"/>
            <w:vAlign w:val="center"/>
          </w:tcPr>
          <w:p w14:paraId="406D4808">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3B7134D2">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010434EF">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196F63BB">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6151CB88">
            <w:pPr>
              <w:jc w:val="center"/>
              <w:rPr>
                <w:rFonts w:hint="eastAsia" w:ascii="仿宋" w:hAnsi="仿宋" w:eastAsia="仿宋" w:cs="仿宋"/>
                <w:sz w:val="21"/>
                <w:szCs w:val="21"/>
              </w:rPr>
            </w:pPr>
          </w:p>
        </w:tc>
        <w:tc>
          <w:tcPr>
            <w:tcW w:w="370" w:type="dxa"/>
            <w:vAlign w:val="center"/>
          </w:tcPr>
          <w:p w14:paraId="19FA1A81">
            <w:pPr>
              <w:jc w:val="center"/>
              <w:rPr>
                <w:rFonts w:ascii="宋体" w:hAnsi="宋体" w:eastAsia="宋体"/>
                <w:sz w:val="21"/>
                <w:szCs w:val="21"/>
              </w:rPr>
            </w:pPr>
          </w:p>
        </w:tc>
      </w:tr>
      <w:bookmarkEnd w:id="14"/>
      <w:tr w14:paraId="1204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A460D35">
            <w:pPr>
              <w:numPr>
                <w:ilvl w:val="0"/>
                <w:numId w:val="15"/>
              </w:numPr>
              <w:jc w:val="center"/>
              <w:rPr>
                <w:rFonts w:ascii="宋体" w:hAnsi="宋体" w:eastAsia="宋体"/>
                <w:sz w:val="21"/>
                <w:szCs w:val="21"/>
              </w:rPr>
            </w:pPr>
          </w:p>
        </w:tc>
        <w:tc>
          <w:tcPr>
            <w:tcW w:w="1359" w:type="dxa"/>
            <w:vAlign w:val="center"/>
          </w:tcPr>
          <w:p w14:paraId="5C756B11">
            <w:pPr>
              <w:jc w:val="center"/>
              <w:rPr>
                <w:rFonts w:hint="eastAsia" w:ascii="仿宋" w:hAnsi="仿宋" w:eastAsia="仿宋" w:cs="仿宋"/>
                <w:sz w:val="21"/>
                <w:szCs w:val="21"/>
              </w:rPr>
            </w:pPr>
            <w:r>
              <w:rPr>
                <w:rFonts w:hint="eastAsia" w:ascii="仿宋" w:hAnsi="仿宋" w:eastAsia="仿宋" w:cs="仿宋"/>
                <w:sz w:val="21"/>
                <w:szCs w:val="21"/>
              </w:rPr>
              <w:t>英语</w:t>
            </w:r>
          </w:p>
        </w:tc>
        <w:tc>
          <w:tcPr>
            <w:tcW w:w="1120" w:type="dxa"/>
            <w:vAlign w:val="center"/>
          </w:tcPr>
          <w:p w14:paraId="1F99499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160</w:t>
            </w:r>
          </w:p>
        </w:tc>
        <w:tc>
          <w:tcPr>
            <w:tcW w:w="900" w:type="dxa"/>
            <w:vAlign w:val="center"/>
          </w:tcPr>
          <w:p w14:paraId="25E2EC59">
            <w:pPr>
              <w:jc w:val="center"/>
              <w:rPr>
                <w:rFonts w:hint="eastAsia" w:ascii="仿宋" w:hAnsi="仿宋" w:eastAsia="仿宋" w:cs="仿宋"/>
                <w:sz w:val="21"/>
                <w:szCs w:val="21"/>
              </w:rPr>
            </w:pPr>
          </w:p>
        </w:tc>
        <w:tc>
          <w:tcPr>
            <w:tcW w:w="1040" w:type="dxa"/>
            <w:vAlign w:val="center"/>
          </w:tcPr>
          <w:p w14:paraId="0D91D10D">
            <w:pPr>
              <w:jc w:val="center"/>
              <w:rPr>
                <w:rFonts w:hint="default"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60</w:t>
            </w:r>
          </w:p>
        </w:tc>
        <w:tc>
          <w:tcPr>
            <w:tcW w:w="570" w:type="dxa"/>
            <w:vAlign w:val="center"/>
          </w:tcPr>
          <w:p w14:paraId="2E0D9479">
            <w:pPr>
              <w:jc w:val="center"/>
              <w:rPr>
                <w:rFonts w:hint="eastAsia" w:ascii="仿宋" w:hAnsi="仿宋" w:eastAsia="仿宋" w:cs="仿宋"/>
                <w:sz w:val="21"/>
                <w:szCs w:val="21"/>
              </w:rPr>
            </w:pPr>
          </w:p>
        </w:tc>
        <w:tc>
          <w:tcPr>
            <w:tcW w:w="552" w:type="dxa"/>
            <w:vAlign w:val="center"/>
          </w:tcPr>
          <w:p w14:paraId="5A05BB00">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28E3CF0F">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68B470B">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68314D9B">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467B20A1">
            <w:pPr>
              <w:jc w:val="center"/>
              <w:rPr>
                <w:rFonts w:hint="eastAsia" w:ascii="仿宋" w:hAnsi="仿宋" w:eastAsia="仿宋" w:cs="仿宋"/>
                <w:sz w:val="21"/>
                <w:szCs w:val="21"/>
              </w:rPr>
            </w:pPr>
          </w:p>
        </w:tc>
        <w:tc>
          <w:tcPr>
            <w:tcW w:w="370" w:type="dxa"/>
            <w:vAlign w:val="center"/>
          </w:tcPr>
          <w:p w14:paraId="7C9F9AD9">
            <w:pPr>
              <w:jc w:val="center"/>
              <w:rPr>
                <w:rFonts w:ascii="宋体" w:hAnsi="宋体" w:eastAsia="宋体"/>
                <w:sz w:val="21"/>
                <w:szCs w:val="21"/>
              </w:rPr>
            </w:pPr>
          </w:p>
        </w:tc>
      </w:tr>
      <w:tr w14:paraId="16C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0ADA223">
            <w:pPr>
              <w:numPr>
                <w:ilvl w:val="0"/>
                <w:numId w:val="15"/>
              </w:numPr>
              <w:jc w:val="center"/>
              <w:rPr>
                <w:rFonts w:ascii="宋体" w:hAnsi="宋体" w:eastAsia="宋体"/>
                <w:sz w:val="21"/>
                <w:szCs w:val="21"/>
              </w:rPr>
            </w:pPr>
          </w:p>
        </w:tc>
        <w:tc>
          <w:tcPr>
            <w:tcW w:w="1359" w:type="dxa"/>
            <w:vAlign w:val="center"/>
          </w:tcPr>
          <w:p w14:paraId="3031F088">
            <w:pPr>
              <w:jc w:val="center"/>
              <w:rPr>
                <w:rFonts w:hint="eastAsia" w:ascii="仿宋" w:hAnsi="仿宋" w:eastAsia="仿宋" w:cs="仿宋"/>
                <w:sz w:val="21"/>
                <w:szCs w:val="21"/>
              </w:rPr>
            </w:pPr>
            <w:r>
              <w:rPr>
                <w:rFonts w:hint="eastAsia" w:ascii="仿宋" w:hAnsi="仿宋" w:eastAsia="仿宋" w:cs="仿宋"/>
                <w:sz w:val="21"/>
                <w:szCs w:val="21"/>
              </w:rPr>
              <w:t>体育</w:t>
            </w:r>
          </w:p>
        </w:tc>
        <w:tc>
          <w:tcPr>
            <w:tcW w:w="1120" w:type="dxa"/>
            <w:vAlign w:val="center"/>
          </w:tcPr>
          <w:p w14:paraId="06E566C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00" w:type="dxa"/>
            <w:vAlign w:val="center"/>
          </w:tcPr>
          <w:p w14:paraId="06A372E7">
            <w:pPr>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p>
        </w:tc>
        <w:tc>
          <w:tcPr>
            <w:tcW w:w="1040" w:type="dxa"/>
            <w:vAlign w:val="center"/>
          </w:tcPr>
          <w:p w14:paraId="477BBFAA">
            <w:pPr>
              <w:jc w:val="center"/>
              <w:rPr>
                <w:rFonts w:hint="eastAsia" w:ascii="仿宋" w:hAnsi="仿宋" w:eastAsia="仿宋" w:cs="仿宋"/>
                <w:sz w:val="21"/>
                <w:szCs w:val="21"/>
              </w:rPr>
            </w:pPr>
            <w:r>
              <w:rPr>
                <w:rFonts w:hint="eastAsia" w:ascii="仿宋" w:hAnsi="仿宋" w:eastAsia="仿宋" w:cs="仿宋"/>
                <w:sz w:val="21"/>
                <w:szCs w:val="21"/>
              </w:rPr>
              <w:t>190</w:t>
            </w:r>
          </w:p>
        </w:tc>
        <w:tc>
          <w:tcPr>
            <w:tcW w:w="570" w:type="dxa"/>
            <w:vAlign w:val="center"/>
          </w:tcPr>
          <w:p w14:paraId="7174BBFD">
            <w:pPr>
              <w:jc w:val="center"/>
              <w:rPr>
                <w:rFonts w:hint="eastAsia" w:ascii="仿宋" w:hAnsi="仿宋" w:eastAsia="仿宋" w:cs="仿宋"/>
                <w:sz w:val="21"/>
                <w:szCs w:val="21"/>
              </w:rPr>
            </w:pPr>
          </w:p>
        </w:tc>
        <w:tc>
          <w:tcPr>
            <w:tcW w:w="552" w:type="dxa"/>
            <w:vAlign w:val="center"/>
          </w:tcPr>
          <w:p w14:paraId="265CD3F2">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523BA821">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55ADE330">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0AF1832E">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6E422DE9">
            <w:pPr>
              <w:jc w:val="center"/>
              <w:rPr>
                <w:rFonts w:hint="eastAsia" w:ascii="仿宋" w:hAnsi="仿宋" w:eastAsia="仿宋" w:cs="仿宋"/>
                <w:sz w:val="21"/>
                <w:szCs w:val="21"/>
              </w:rPr>
            </w:pPr>
          </w:p>
        </w:tc>
        <w:tc>
          <w:tcPr>
            <w:tcW w:w="370" w:type="dxa"/>
            <w:vAlign w:val="center"/>
          </w:tcPr>
          <w:p w14:paraId="7BE8384E">
            <w:pPr>
              <w:jc w:val="center"/>
              <w:rPr>
                <w:rFonts w:ascii="宋体" w:hAnsi="宋体" w:eastAsia="宋体"/>
                <w:sz w:val="21"/>
                <w:szCs w:val="21"/>
              </w:rPr>
            </w:pPr>
          </w:p>
        </w:tc>
      </w:tr>
      <w:tr w14:paraId="3C00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A4135CB">
            <w:pPr>
              <w:numPr>
                <w:ilvl w:val="0"/>
                <w:numId w:val="15"/>
              </w:numPr>
              <w:jc w:val="center"/>
              <w:rPr>
                <w:rFonts w:ascii="宋体" w:hAnsi="宋体" w:eastAsia="宋体"/>
                <w:sz w:val="21"/>
                <w:szCs w:val="21"/>
              </w:rPr>
            </w:pPr>
          </w:p>
        </w:tc>
        <w:tc>
          <w:tcPr>
            <w:tcW w:w="1359" w:type="dxa"/>
            <w:vAlign w:val="center"/>
          </w:tcPr>
          <w:p w14:paraId="62B99173">
            <w:pPr>
              <w:jc w:val="center"/>
              <w:rPr>
                <w:rFonts w:hint="eastAsia" w:ascii="仿宋" w:hAnsi="仿宋" w:eastAsia="仿宋" w:cs="仿宋"/>
                <w:sz w:val="21"/>
                <w:szCs w:val="21"/>
              </w:rPr>
            </w:pPr>
            <w:r>
              <w:rPr>
                <w:rFonts w:hint="eastAsia" w:ascii="仿宋" w:hAnsi="仿宋" w:eastAsia="仿宋" w:cs="仿宋"/>
                <w:sz w:val="21"/>
                <w:szCs w:val="21"/>
              </w:rPr>
              <w:t>信息技术</w:t>
            </w:r>
          </w:p>
        </w:tc>
        <w:tc>
          <w:tcPr>
            <w:tcW w:w="1120" w:type="dxa"/>
            <w:vAlign w:val="center"/>
          </w:tcPr>
          <w:p w14:paraId="040DC76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900" w:type="dxa"/>
            <w:vAlign w:val="center"/>
          </w:tcPr>
          <w:p w14:paraId="08CD79EF">
            <w:pPr>
              <w:jc w:val="center"/>
              <w:rPr>
                <w:rFonts w:hint="eastAsia" w:ascii="仿宋" w:hAnsi="仿宋" w:eastAsia="仿宋" w:cs="仿宋"/>
                <w:sz w:val="21"/>
                <w:szCs w:val="21"/>
              </w:rPr>
            </w:pPr>
            <w:r>
              <w:rPr>
                <w:rFonts w:hint="eastAsia" w:ascii="仿宋" w:hAnsi="仿宋" w:eastAsia="仿宋" w:cs="仿宋"/>
                <w:sz w:val="21"/>
                <w:szCs w:val="21"/>
                <w:lang w:val="en-US" w:eastAsia="zh-CN"/>
              </w:rPr>
              <w:t>60</w:t>
            </w:r>
          </w:p>
        </w:tc>
        <w:tc>
          <w:tcPr>
            <w:tcW w:w="1040" w:type="dxa"/>
            <w:vAlign w:val="center"/>
          </w:tcPr>
          <w:p w14:paraId="4DCB85AA">
            <w:pPr>
              <w:jc w:val="center"/>
              <w:rPr>
                <w:rFonts w:hint="eastAsia" w:ascii="仿宋" w:hAnsi="仿宋" w:eastAsia="仿宋" w:cs="仿宋"/>
                <w:sz w:val="21"/>
                <w:szCs w:val="21"/>
              </w:rPr>
            </w:pPr>
            <w:r>
              <w:rPr>
                <w:rFonts w:hint="eastAsia" w:ascii="仿宋" w:hAnsi="仿宋" w:eastAsia="仿宋" w:cs="仿宋"/>
                <w:sz w:val="21"/>
                <w:szCs w:val="21"/>
              </w:rPr>
              <w:t>76</w:t>
            </w:r>
          </w:p>
        </w:tc>
        <w:tc>
          <w:tcPr>
            <w:tcW w:w="570" w:type="dxa"/>
            <w:vAlign w:val="center"/>
          </w:tcPr>
          <w:p w14:paraId="13D39B4F">
            <w:pPr>
              <w:jc w:val="both"/>
              <w:rPr>
                <w:rFonts w:hint="eastAsia" w:ascii="仿宋" w:hAnsi="仿宋" w:eastAsia="仿宋" w:cs="仿宋"/>
                <w:sz w:val="21"/>
                <w:szCs w:val="21"/>
              </w:rPr>
            </w:pPr>
          </w:p>
        </w:tc>
        <w:tc>
          <w:tcPr>
            <w:tcW w:w="552" w:type="dxa"/>
            <w:vAlign w:val="center"/>
          </w:tcPr>
          <w:p w14:paraId="37F9E34B">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08917390">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F0B2172">
            <w:pPr>
              <w:jc w:val="center"/>
              <w:rPr>
                <w:rFonts w:hint="eastAsia" w:ascii="仿宋" w:hAnsi="仿宋" w:eastAsia="仿宋" w:cs="仿宋"/>
                <w:sz w:val="21"/>
                <w:szCs w:val="21"/>
              </w:rPr>
            </w:pPr>
          </w:p>
        </w:tc>
        <w:tc>
          <w:tcPr>
            <w:tcW w:w="534" w:type="dxa"/>
            <w:vAlign w:val="center"/>
          </w:tcPr>
          <w:p w14:paraId="790EECD9">
            <w:pPr>
              <w:jc w:val="center"/>
              <w:rPr>
                <w:rFonts w:hint="eastAsia" w:ascii="仿宋" w:hAnsi="仿宋" w:eastAsia="仿宋" w:cs="仿宋"/>
                <w:sz w:val="21"/>
                <w:szCs w:val="21"/>
              </w:rPr>
            </w:pPr>
          </w:p>
        </w:tc>
        <w:tc>
          <w:tcPr>
            <w:tcW w:w="396" w:type="dxa"/>
            <w:vAlign w:val="center"/>
          </w:tcPr>
          <w:p w14:paraId="4CA14A40">
            <w:pPr>
              <w:jc w:val="center"/>
              <w:rPr>
                <w:rFonts w:hint="eastAsia" w:ascii="仿宋" w:hAnsi="仿宋" w:eastAsia="仿宋" w:cs="仿宋"/>
                <w:sz w:val="21"/>
                <w:szCs w:val="21"/>
              </w:rPr>
            </w:pPr>
          </w:p>
        </w:tc>
        <w:tc>
          <w:tcPr>
            <w:tcW w:w="370" w:type="dxa"/>
            <w:vAlign w:val="center"/>
          </w:tcPr>
          <w:p w14:paraId="62AA5808">
            <w:pPr>
              <w:jc w:val="center"/>
              <w:rPr>
                <w:rFonts w:ascii="宋体" w:hAnsi="宋体" w:eastAsia="宋体"/>
                <w:sz w:val="21"/>
                <w:szCs w:val="21"/>
              </w:rPr>
            </w:pPr>
          </w:p>
        </w:tc>
      </w:tr>
      <w:tr w14:paraId="1338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9F59754">
            <w:pPr>
              <w:numPr>
                <w:ilvl w:val="0"/>
                <w:numId w:val="15"/>
              </w:numPr>
              <w:jc w:val="center"/>
              <w:rPr>
                <w:rFonts w:ascii="宋体" w:hAnsi="宋体" w:eastAsia="宋体"/>
                <w:sz w:val="21"/>
                <w:szCs w:val="21"/>
              </w:rPr>
            </w:pPr>
          </w:p>
        </w:tc>
        <w:tc>
          <w:tcPr>
            <w:tcW w:w="1359" w:type="dxa"/>
            <w:vAlign w:val="center"/>
          </w:tcPr>
          <w:p w14:paraId="7DBB21D7">
            <w:pPr>
              <w:jc w:val="center"/>
              <w:rPr>
                <w:rFonts w:hint="eastAsia" w:ascii="仿宋" w:hAnsi="仿宋" w:eastAsia="仿宋" w:cs="仿宋"/>
                <w:sz w:val="21"/>
                <w:szCs w:val="21"/>
              </w:rPr>
            </w:pPr>
            <w:r>
              <w:rPr>
                <w:rFonts w:hint="eastAsia" w:ascii="仿宋" w:hAnsi="仿宋" w:eastAsia="仿宋" w:cs="仿宋"/>
                <w:sz w:val="21"/>
                <w:szCs w:val="21"/>
              </w:rPr>
              <w:t>艺术</w:t>
            </w:r>
          </w:p>
        </w:tc>
        <w:tc>
          <w:tcPr>
            <w:tcW w:w="1120" w:type="dxa"/>
            <w:vAlign w:val="center"/>
          </w:tcPr>
          <w:p w14:paraId="0F0E3B6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900" w:type="dxa"/>
            <w:vAlign w:val="center"/>
          </w:tcPr>
          <w:p w14:paraId="5A903C0B">
            <w:pPr>
              <w:jc w:val="center"/>
              <w:rPr>
                <w:rFonts w:hint="eastAsia" w:ascii="仿宋" w:hAnsi="仿宋" w:eastAsia="仿宋" w:cs="仿宋"/>
                <w:sz w:val="21"/>
                <w:szCs w:val="21"/>
              </w:rPr>
            </w:pPr>
            <w:r>
              <w:rPr>
                <w:rFonts w:hint="eastAsia" w:ascii="仿宋" w:hAnsi="仿宋" w:eastAsia="仿宋" w:cs="仿宋"/>
                <w:sz w:val="21"/>
                <w:szCs w:val="21"/>
                <w:lang w:val="en-US" w:eastAsia="zh-CN"/>
              </w:rPr>
              <w:t>12</w:t>
            </w:r>
          </w:p>
        </w:tc>
        <w:tc>
          <w:tcPr>
            <w:tcW w:w="1040" w:type="dxa"/>
            <w:vAlign w:val="center"/>
          </w:tcPr>
          <w:p w14:paraId="6A5C5E9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570" w:type="dxa"/>
            <w:vAlign w:val="center"/>
          </w:tcPr>
          <w:p w14:paraId="74A4C214">
            <w:pPr>
              <w:jc w:val="center"/>
              <w:rPr>
                <w:rFonts w:hint="eastAsia" w:ascii="仿宋" w:hAnsi="仿宋" w:eastAsia="仿宋" w:cs="仿宋"/>
                <w:sz w:val="21"/>
                <w:szCs w:val="21"/>
                <w:lang w:val="en-US" w:eastAsia="zh-CN"/>
              </w:rPr>
            </w:pPr>
          </w:p>
        </w:tc>
        <w:tc>
          <w:tcPr>
            <w:tcW w:w="552" w:type="dxa"/>
            <w:vAlign w:val="center"/>
          </w:tcPr>
          <w:p w14:paraId="6FB67E8F">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4722398C">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0706849B">
            <w:pPr>
              <w:jc w:val="center"/>
              <w:rPr>
                <w:rFonts w:hint="eastAsia" w:ascii="仿宋" w:hAnsi="仿宋" w:eastAsia="仿宋" w:cs="仿宋"/>
                <w:sz w:val="21"/>
                <w:szCs w:val="21"/>
              </w:rPr>
            </w:pPr>
          </w:p>
        </w:tc>
        <w:tc>
          <w:tcPr>
            <w:tcW w:w="534" w:type="dxa"/>
            <w:vAlign w:val="center"/>
          </w:tcPr>
          <w:p w14:paraId="2019F27F">
            <w:pPr>
              <w:jc w:val="center"/>
              <w:rPr>
                <w:rFonts w:hint="eastAsia" w:ascii="仿宋" w:hAnsi="仿宋" w:eastAsia="仿宋" w:cs="仿宋"/>
                <w:sz w:val="21"/>
                <w:szCs w:val="21"/>
              </w:rPr>
            </w:pPr>
          </w:p>
        </w:tc>
        <w:tc>
          <w:tcPr>
            <w:tcW w:w="396" w:type="dxa"/>
            <w:vAlign w:val="center"/>
          </w:tcPr>
          <w:p w14:paraId="1E78B0DB">
            <w:pPr>
              <w:jc w:val="center"/>
              <w:rPr>
                <w:rFonts w:hint="eastAsia" w:ascii="仿宋" w:hAnsi="仿宋" w:eastAsia="仿宋" w:cs="仿宋"/>
                <w:sz w:val="21"/>
                <w:szCs w:val="21"/>
              </w:rPr>
            </w:pPr>
          </w:p>
        </w:tc>
        <w:tc>
          <w:tcPr>
            <w:tcW w:w="370" w:type="dxa"/>
            <w:vAlign w:val="center"/>
          </w:tcPr>
          <w:p w14:paraId="17257650">
            <w:pPr>
              <w:jc w:val="center"/>
              <w:rPr>
                <w:rFonts w:ascii="宋体" w:hAnsi="宋体" w:eastAsia="宋体"/>
                <w:sz w:val="21"/>
                <w:szCs w:val="21"/>
              </w:rPr>
            </w:pPr>
          </w:p>
        </w:tc>
      </w:tr>
      <w:tr w14:paraId="7A5C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9DCC880">
            <w:pPr>
              <w:numPr>
                <w:ilvl w:val="0"/>
                <w:numId w:val="15"/>
              </w:numPr>
              <w:jc w:val="center"/>
              <w:rPr>
                <w:rFonts w:ascii="宋体" w:hAnsi="宋体" w:eastAsia="宋体"/>
                <w:sz w:val="21"/>
                <w:szCs w:val="21"/>
              </w:rPr>
            </w:pPr>
          </w:p>
        </w:tc>
        <w:tc>
          <w:tcPr>
            <w:tcW w:w="1359" w:type="dxa"/>
            <w:vAlign w:val="center"/>
          </w:tcPr>
          <w:p w14:paraId="2604DF65">
            <w:pPr>
              <w:jc w:val="center"/>
              <w:rPr>
                <w:rFonts w:hint="eastAsia" w:ascii="仿宋" w:hAnsi="仿宋" w:eastAsia="仿宋" w:cs="仿宋"/>
                <w:sz w:val="21"/>
                <w:szCs w:val="21"/>
              </w:rPr>
            </w:pPr>
            <w:r>
              <w:rPr>
                <w:rFonts w:hint="eastAsia" w:ascii="仿宋" w:hAnsi="仿宋" w:eastAsia="仿宋" w:cs="仿宋"/>
                <w:sz w:val="21"/>
                <w:szCs w:val="21"/>
              </w:rPr>
              <w:t>历史</w:t>
            </w:r>
          </w:p>
        </w:tc>
        <w:tc>
          <w:tcPr>
            <w:tcW w:w="1120" w:type="dxa"/>
            <w:vAlign w:val="center"/>
          </w:tcPr>
          <w:p w14:paraId="23FAFA2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900" w:type="dxa"/>
            <w:vAlign w:val="center"/>
          </w:tcPr>
          <w:p w14:paraId="2F38CE87">
            <w:pPr>
              <w:jc w:val="center"/>
              <w:rPr>
                <w:rFonts w:hint="eastAsia" w:ascii="仿宋" w:hAnsi="仿宋" w:eastAsia="仿宋" w:cs="仿宋"/>
                <w:sz w:val="21"/>
                <w:szCs w:val="21"/>
              </w:rPr>
            </w:pPr>
            <w:r>
              <w:rPr>
                <w:rFonts w:hint="eastAsia" w:ascii="仿宋" w:hAnsi="仿宋" w:eastAsia="仿宋" w:cs="仿宋"/>
                <w:sz w:val="21"/>
                <w:szCs w:val="21"/>
                <w:lang w:val="en-US" w:eastAsia="zh-CN"/>
              </w:rPr>
              <w:t>16</w:t>
            </w:r>
          </w:p>
        </w:tc>
        <w:tc>
          <w:tcPr>
            <w:tcW w:w="1040" w:type="dxa"/>
            <w:vAlign w:val="center"/>
          </w:tcPr>
          <w:p w14:paraId="3157EAB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76</w:t>
            </w:r>
          </w:p>
        </w:tc>
        <w:tc>
          <w:tcPr>
            <w:tcW w:w="570" w:type="dxa"/>
            <w:vAlign w:val="center"/>
          </w:tcPr>
          <w:p w14:paraId="14D4F209">
            <w:pPr>
              <w:jc w:val="center"/>
              <w:rPr>
                <w:rFonts w:hint="eastAsia" w:ascii="仿宋" w:hAnsi="仿宋" w:eastAsia="仿宋" w:cs="仿宋"/>
                <w:sz w:val="21"/>
                <w:szCs w:val="21"/>
                <w:lang w:val="en-US" w:eastAsia="zh-CN"/>
              </w:rPr>
            </w:pPr>
          </w:p>
        </w:tc>
        <w:tc>
          <w:tcPr>
            <w:tcW w:w="552" w:type="dxa"/>
            <w:vAlign w:val="center"/>
          </w:tcPr>
          <w:p w14:paraId="4855FE8A">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2612C19C">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389A5078">
            <w:pPr>
              <w:jc w:val="center"/>
              <w:rPr>
                <w:rFonts w:hint="eastAsia" w:ascii="仿宋" w:hAnsi="仿宋" w:eastAsia="仿宋" w:cs="仿宋"/>
                <w:sz w:val="21"/>
                <w:szCs w:val="21"/>
              </w:rPr>
            </w:pPr>
          </w:p>
        </w:tc>
        <w:tc>
          <w:tcPr>
            <w:tcW w:w="534" w:type="dxa"/>
            <w:vAlign w:val="center"/>
          </w:tcPr>
          <w:p w14:paraId="130DDA6C">
            <w:pPr>
              <w:jc w:val="center"/>
              <w:rPr>
                <w:rFonts w:hint="eastAsia" w:ascii="仿宋" w:hAnsi="仿宋" w:eastAsia="仿宋" w:cs="仿宋"/>
                <w:sz w:val="21"/>
                <w:szCs w:val="21"/>
              </w:rPr>
            </w:pPr>
          </w:p>
        </w:tc>
        <w:tc>
          <w:tcPr>
            <w:tcW w:w="396" w:type="dxa"/>
            <w:vAlign w:val="center"/>
          </w:tcPr>
          <w:p w14:paraId="15811803">
            <w:pPr>
              <w:jc w:val="center"/>
              <w:rPr>
                <w:rFonts w:hint="eastAsia" w:ascii="仿宋" w:hAnsi="仿宋" w:eastAsia="仿宋" w:cs="仿宋"/>
                <w:sz w:val="21"/>
                <w:szCs w:val="21"/>
              </w:rPr>
            </w:pPr>
          </w:p>
        </w:tc>
        <w:tc>
          <w:tcPr>
            <w:tcW w:w="370" w:type="dxa"/>
            <w:vAlign w:val="center"/>
          </w:tcPr>
          <w:p w14:paraId="1482D61A">
            <w:pPr>
              <w:jc w:val="center"/>
              <w:rPr>
                <w:rFonts w:ascii="宋体" w:hAnsi="宋体" w:eastAsia="宋体"/>
                <w:sz w:val="21"/>
                <w:szCs w:val="21"/>
              </w:rPr>
            </w:pPr>
          </w:p>
        </w:tc>
      </w:tr>
      <w:tr w14:paraId="23F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16C84E7">
            <w:pPr>
              <w:numPr>
                <w:ilvl w:val="0"/>
                <w:numId w:val="15"/>
              </w:numPr>
              <w:jc w:val="center"/>
              <w:rPr>
                <w:rFonts w:ascii="宋体" w:hAnsi="宋体" w:eastAsia="宋体"/>
                <w:sz w:val="21"/>
                <w:szCs w:val="21"/>
              </w:rPr>
            </w:pPr>
          </w:p>
        </w:tc>
        <w:tc>
          <w:tcPr>
            <w:tcW w:w="1359" w:type="dxa"/>
            <w:vAlign w:val="center"/>
          </w:tcPr>
          <w:p w14:paraId="39676FFC">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中华优秀</w:t>
            </w:r>
          </w:p>
        </w:tc>
        <w:tc>
          <w:tcPr>
            <w:tcW w:w="1120" w:type="dxa"/>
            <w:vAlign w:val="center"/>
          </w:tcPr>
          <w:p w14:paraId="4DB9174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900" w:type="dxa"/>
            <w:vAlign w:val="center"/>
          </w:tcPr>
          <w:p w14:paraId="0E58DE72">
            <w:pPr>
              <w:jc w:val="center"/>
              <w:rPr>
                <w:rFonts w:hint="eastAsia" w:ascii="仿宋" w:hAnsi="仿宋" w:eastAsia="仿宋" w:cs="仿宋"/>
                <w:sz w:val="21"/>
                <w:szCs w:val="21"/>
              </w:rPr>
            </w:pPr>
          </w:p>
        </w:tc>
        <w:tc>
          <w:tcPr>
            <w:tcW w:w="1040" w:type="dxa"/>
            <w:vAlign w:val="center"/>
          </w:tcPr>
          <w:p w14:paraId="1FC6325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570" w:type="dxa"/>
            <w:vAlign w:val="center"/>
          </w:tcPr>
          <w:p w14:paraId="156D4C24">
            <w:pPr>
              <w:jc w:val="center"/>
              <w:rPr>
                <w:rFonts w:hint="eastAsia" w:ascii="仿宋" w:hAnsi="仿宋" w:eastAsia="仿宋" w:cs="仿宋"/>
                <w:sz w:val="21"/>
                <w:szCs w:val="21"/>
                <w:lang w:val="en-US" w:eastAsia="zh-CN"/>
              </w:rPr>
            </w:pPr>
          </w:p>
        </w:tc>
        <w:tc>
          <w:tcPr>
            <w:tcW w:w="552" w:type="dxa"/>
            <w:vAlign w:val="center"/>
          </w:tcPr>
          <w:p w14:paraId="26158989">
            <w:pPr>
              <w:jc w:val="center"/>
              <w:rPr>
                <w:rFonts w:hint="eastAsia" w:ascii="仿宋" w:hAnsi="仿宋" w:eastAsia="仿宋" w:cs="仿宋"/>
                <w:sz w:val="21"/>
                <w:szCs w:val="21"/>
              </w:rPr>
            </w:pPr>
          </w:p>
        </w:tc>
        <w:tc>
          <w:tcPr>
            <w:tcW w:w="490" w:type="dxa"/>
            <w:vAlign w:val="center"/>
          </w:tcPr>
          <w:p w14:paraId="38F000DD">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3E1D4D05">
            <w:pPr>
              <w:jc w:val="center"/>
              <w:rPr>
                <w:rFonts w:hint="eastAsia" w:ascii="仿宋" w:hAnsi="仿宋" w:eastAsia="仿宋" w:cs="仿宋"/>
                <w:sz w:val="21"/>
                <w:szCs w:val="21"/>
              </w:rPr>
            </w:pPr>
          </w:p>
        </w:tc>
        <w:tc>
          <w:tcPr>
            <w:tcW w:w="534" w:type="dxa"/>
            <w:vAlign w:val="center"/>
          </w:tcPr>
          <w:p w14:paraId="798EA66B">
            <w:pPr>
              <w:jc w:val="center"/>
              <w:rPr>
                <w:rFonts w:hint="eastAsia" w:ascii="仿宋" w:hAnsi="仿宋" w:eastAsia="仿宋" w:cs="仿宋"/>
                <w:sz w:val="21"/>
                <w:szCs w:val="21"/>
              </w:rPr>
            </w:pPr>
          </w:p>
        </w:tc>
        <w:tc>
          <w:tcPr>
            <w:tcW w:w="396" w:type="dxa"/>
            <w:vAlign w:val="center"/>
          </w:tcPr>
          <w:p w14:paraId="334DBE85">
            <w:pPr>
              <w:jc w:val="center"/>
              <w:rPr>
                <w:rFonts w:hint="eastAsia" w:ascii="仿宋" w:hAnsi="仿宋" w:eastAsia="仿宋" w:cs="仿宋"/>
                <w:sz w:val="21"/>
                <w:szCs w:val="21"/>
              </w:rPr>
            </w:pPr>
          </w:p>
        </w:tc>
        <w:tc>
          <w:tcPr>
            <w:tcW w:w="370" w:type="dxa"/>
            <w:vAlign w:val="center"/>
          </w:tcPr>
          <w:p w14:paraId="4E9216FD">
            <w:pPr>
              <w:jc w:val="center"/>
              <w:rPr>
                <w:rFonts w:ascii="宋体" w:hAnsi="宋体" w:eastAsia="宋体"/>
                <w:sz w:val="21"/>
                <w:szCs w:val="21"/>
              </w:rPr>
            </w:pPr>
          </w:p>
        </w:tc>
      </w:tr>
      <w:tr w14:paraId="7378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0" w:type="dxa"/>
            <w:gridSpan w:val="2"/>
            <w:vAlign w:val="center"/>
          </w:tcPr>
          <w:p w14:paraId="1ED7340A">
            <w:pPr>
              <w:jc w:val="center"/>
              <w:rPr>
                <w:rFonts w:ascii="宋体" w:hAnsi="宋体" w:eastAsia="宋体"/>
                <w:b/>
                <w:sz w:val="21"/>
                <w:szCs w:val="21"/>
              </w:rPr>
            </w:pPr>
            <w:r>
              <w:rPr>
                <w:rFonts w:hint="eastAsia" w:ascii="黑体" w:hAnsi="黑体" w:eastAsia="黑体" w:cs="黑体"/>
                <w:b/>
                <w:sz w:val="21"/>
                <w:szCs w:val="21"/>
              </w:rPr>
              <w:t>公共基础课小计</w:t>
            </w:r>
          </w:p>
        </w:tc>
        <w:tc>
          <w:tcPr>
            <w:tcW w:w="1120" w:type="dxa"/>
            <w:vAlign w:val="center"/>
          </w:tcPr>
          <w:p w14:paraId="40F42160">
            <w:pPr>
              <w:jc w:val="center"/>
              <w:rPr>
                <w:rFonts w:ascii="宋体" w:hAnsi="宋体" w:eastAsia="宋体"/>
                <w:b/>
                <w:sz w:val="21"/>
                <w:szCs w:val="21"/>
              </w:rPr>
            </w:pPr>
          </w:p>
        </w:tc>
        <w:tc>
          <w:tcPr>
            <w:tcW w:w="900" w:type="dxa"/>
            <w:vAlign w:val="center"/>
          </w:tcPr>
          <w:p w14:paraId="581D08E1">
            <w:pPr>
              <w:jc w:val="center"/>
              <w:rPr>
                <w:rFonts w:ascii="宋体" w:hAnsi="宋体" w:eastAsia="宋体"/>
                <w:b/>
                <w:sz w:val="21"/>
                <w:szCs w:val="21"/>
              </w:rPr>
            </w:pPr>
          </w:p>
        </w:tc>
        <w:tc>
          <w:tcPr>
            <w:tcW w:w="1040" w:type="dxa"/>
            <w:vAlign w:val="center"/>
          </w:tcPr>
          <w:p w14:paraId="6CEA7AEC">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1</w:t>
            </w:r>
            <w:r>
              <w:rPr>
                <w:rFonts w:hint="eastAsia" w:ascii="宋体" w:hAnsi="宋体"/>
                <w:b/>
                <w:sz w:val="21"/>
                <w:szCs w:val="21"/>
                <w:lang w:val="en-US" w:eastAsia="zh-CN"/>
              </w:rPr>
              <w:t>060</w:t>
            </w:r>
          </w:p>
        </w:tc>
        <w:tc>
          <w:tcPr>
            <w:tcW w:w="570" w:type="dxa"/>
            <w:vAlign w:val="center"/>
          </w:tcPr>
          <w:p w14:paraId="7A7AB21B">
            <w:pPr>
              <w:jc w:val="center"/>
              <w:rPr>
                <w:rFonts w:ascii="宋体" w:hAnsi="宋体" w:eastAsia="宋体"/>
                <w:b/>
                <w:sz w:val="21"/>
                <w:szCs w:val="21"/>
              </w:rPr>
            </w:pPr>
          </w:p>
        </w:tc>
        <w:tc>
          <w:tcPr>
            <w:tcW w:w="552" w:type="dxa"/>
            <w:vAlign w:val="center"/>
          </w:tcPr>
          <w:p w14:paraId="500FB81C">
            <w:pPr>
              <w:jc w:val="center"/>
              <w:rPr>
                <w:rFonts w:ascii="宋体" w:hAnsi="宋体" w:eastAsia="宋体"/>
                <w:b/>
                <w:sz w:val="21"/>
                <w:szCs w:val="21"/>
              </w:rPr>
            </w:pPr>
          </w:p>
        </w:tc>
        <w:tc>
          <w:tcPr>
            <w:tcW w:w="490" w:type="dxa"/>
            <w:vAlign w:val="center"/>
          </w:tcPr>
          <w:p w14:paraId="0616DF38">
            <w:pPr>
              <w:jc w:val="center"/>
              <w:rPr>
                <w:rFonts w:ascii="宋体" w:hAnsi="宋体" w:eastAsia="宋体"/>
                <w:b/>
                <w:sz w:val="21"/>
                <w:szCs w:val="21"/>
              </w:rPr>
            </w:pPr>
          </w:p>
        </w:tc>
        <w:tc>
          <w:tcPr>
            <w:tcW w:w="466" w:type="dxa"/>
            <w:vAlign w:val="center"/>
          </w:tcPr>
          <w:p w14:paraId="367E210A">
            <w:pPr>
              <w:jc w:val="center"/>
              <w:rPr>
                <w:rFonts w:ascii="宋体" w:hAnsi="宋体" w:eastAsia="宋体" w:cs="宋体"/>
                <w:b/>
                <w:sz w:val="21"/>
                <w:szCs w:val="21"/>
              </w:rPr>
            </w:pPr>
          </w:p>
        </w:tc>
        <w:tc>
          <w:tcPr>
            <w:tcW w:w="534" w:type="dxa"/>
            <w:vAlign w:val="center"/>
          </w:tcPr>
          <w:p w14:paraId="1FC6513B">
            <w:pPr>
              <w:jc w:val="center"/>
              <w:rPr>
                <w:rFonts w:ascii="宋体" w:hAnsi="宋体" w:eastAsia="宋体" w:cs="宋体"/>
                <w:b/>
                <w:sz w:val="21"/>
                <w:szCs w:val="21"/>
              </w:rPr>
            </w:pPr>
          </w:p>
        </w:tc>
        <w:tc>
          <w:tcPr>
            <w:tcW w:w="396" w:type="dxa"/>
            <w:vAlign w:val="center"/>
          </w:tcPr>
          <w:p w14:paraId="1626FAAF">
            <w:pPr>
              <w:jc w:val="center"/>
              <w:rPr>
                <w:rFonts w:ascii="宋体" w:hAnsi="宋体" w:eastAsia="宋体"/>
                <w:b/>
                <w:sz w:val="21"/>
                <w:szCs w:val="21"/>
              </w:rPr>
            </w:pPr>
          </w:p>
        </w:tc>
        <w:tc>
          <w:tcPr>
            <w:tcW w:w="370" w:type="dxa"/>
            <w:vAlign w:val="center"/>
          </w:tcPr>
          <w:p w14:paraId="706BD287">
            <w:pPr>
              <w:jc w:val="center"/>
              <w:rPr>
                <w:rFonts w:hint="default" w:ascii="宋体" w:hAnsi="宋体" w:eastAsia="宋体"/>
                <w:b/>
                <w:sz w:val="21"/>
                <w:szCs w:val="21"/>
                <w:lang w:val="en-US" w:eastAsia="zh-CN"/>
              </w:rPr>
            </w:pPr>
          </w:p>
        </w:tc>
      </w:tr>
      <w:tr w14:paraId="22C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8" w:type="dxa"/>
            <w:gridSpan w:val="12"/>
            <w:vAlign w:val="center"/>
          </w:tcPr>
          <w:p w14:paraId="71B0B2A7">
            <w:pPr>
              <w:jc w:val="center"/>
              <w:rPr>
                <w:rFonts w:ascii="宋体" w:hAnsi="宋体" w:eastAsia="宋体"/>
                <w:b/>
                <w:sz w:val="21"/>
                <w:szCs w:val="21"/>
              </w:rPr>
            </w:pPr>
            <w:r>
              <w:rPr>
                <w:rFonts w:hint="eastAsia" w:ascii="黑体" w:hAnsi="黑体" w:eastAsia="黑体" w:cs="黑体"/>
                <w:b/>
                <w:sz w:val="21"/>
                <w:szCs w:val="21"/>
              </w:rPr>
              <w:t xml:space="preserve">二、专业基础课   </w:t>
            </w:r>
          </w:p>
        </w:tc>
      </w:tr>
      <w:tr w14:paraId="2EB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DA71F33">
            <w:pPr>
              <w:numPr>
                <w:ilvl w:val="0"/>
                <w:numId w:val="15"/>
              </w:numPr>
              <w:jc w:val="center"/>
              <w:rPr>
                <w:rFonts w:ascii="宋体" w:hAnsi="宋体" w:eastAsia="宋体"/>
                <w:sz w:val="21"/>
                <w:szCs w:val="21"/>
              </w:rPr>
            </w:pPr>
          </w:p>
        </w:tc>
        <w:tc>
          <w:tcPr>
            <w:tcW w:w="1359" w:type="dxa"/>
            <w:vAlign w:val="center"/>
          </w:tcPr>
          <w:p w14:paraId="2F649D7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生理学基础</w:t>
            </w:r>
          </w:p>
        </w:tc>
        <w:tc>
          <w:tcPr>
            <w:tcW w:w="1120" w:type="dxa"/>
            <w:vAlign w:val="center"/>
          </w:tcPr>
          <w:p w14:paraId="41FA22C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900" w:type="dxa"/>
            <w:vAlign w:val="center"/>
          </w:tcPr>
          <w:p w14:paraId="16E66150">
            <w:pPr>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1040" w:type="dxa"/>
            <w:vAlign w:val="center"/>
          </w:tcPr>
          <w:p w14:paraId="1F3004B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570" w:type="dxa"/>
            <w:vAlign w:val="center"/>
          </w:tcPr>
          <w:p w14:paraId="1030D0D9">
            <w:pPr>
              <w:jc w:val="center"/>
              <w:rPr>
                <w:rFonts w:hint="eastAsia" w:ascii="仿宋" w:hAnsi="仿宋" w:eastAsia="仿宋" w:cs="仿宋"/>
                <w:sz w:val="21"/>
                <w:szCs w:val="21"/>
                <w:lang w:val="en-US" w:eastAsia="zh-CN"/>
              </w:rPr>
            </w:pPr>
          </w:p>
        </w:tc>
        <w:tc>
          <w:tcPr>
            <w:tcW w:w="552" w:type="dxa"/>
            <w:vAlign w:val="center"/>
          </w:tcPr>
          <w:p w14:paraId="3BC8C071">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1F8B7DF4">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56BB762">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5066F7DA">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193F4A74">
            <w:pPr>
              <w:jc w:val="center"/>
              <w:rPr>
                <w:rFonts w:hint="eastAsia" w:ascii="仿宋" w:hAnsi="仿宋" w:eastAsia="仿宋" w:cs="仿宋"/>
                <w:sz w:val="21"/>
                <w:szCs w:val="21"/>
              </w:rPr>
            </w:pPr>
          </w:p>
        </w:tc>
        <w:tc>
          <w:tcPr>
            <w:tcW w:w="370" w:type="dxa"/>
            <w:vAlign w:val="center"/>
          </w:tcPr>
          <w:p w14:paraId="2C17F8F7">
            <w:pPr>
              <w:jc w:val="center"/>
              <w:rPr>
                <w:rFonts w:ascii="宋体" w:hAnsi="宋体" w:eastAsia="宋体"/>
                <w:sz w:val="21"/>
                <w:szCs w:val="21"/>
              </w:rPr>
            </w:pPr>
          </w:p>
        </w:tc>
      </w:tr>
      <w:tr w14:paraId="6C7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3C4B0FF6">
            <w:pPr>
              <w:numPr>
                <w:ilvl w:val="0"/>
                <w:numId w:val="15"/>
              </w:numPr>
              <w:jc w:val="center"/>
              <w:rPr>
                <w:rFonts w:ascii="宋体" w:hAnsi="宋体" w:eastAsia="宋体"/>
                <w:sz w:val="21"/>
                <w:szCs w:val="21"/>
              </w:rPr>
            </w:pPr>
          </w:p>
        </w:tc>
        <w:tc>
          <w:tcPr>
            <w:tcW w:w="1359" w:type="dxa"/>
            <w:vAlign w:val="center"/>
          </w:tcPr>
          <w:p w14:paraId="26B0255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解剖学基础</w:t>
            </w:r>
          </w:p>
        </w:tc>
        <w:tc>
          <w:tcPr>
            <w:tcW w:w="1120" w:type="dxa"/>
            <w:vAlign w:val="center"/>
          </w:tcPr>
          <w:p w14:paraId="4E952D55">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900" w:type="dxa"/>
            <w:vAlign w:val="center"/>
          </w:tcPr>
          <w:p w14:paraId="27E61975">
            <w:pPr>
              <w:jc w:val="center"/>
              <w:rPr>
                <w:rFonts w:hint="eastAsia" w:ascii="仿宋" w:hAnsi="仿宋" w:eastAsia="仿宋" w:cs="仿宋"/>
                <w:sz w:val="21"/>
                <w:szCs w:val="21"/>
              </w:rPr>
            </w:pPr>
            <w:r>
              <w:rPr>
                <w:rFonts w:hint="eastAsia" w:ascii="仿宋" w:hAnsi="仿宋" w:eastAsia="仿宋" w:cs="仿宋"/>
                <w:sz w:val="21"/>
                <w:szCs w:val="21"/>
                <w:lang w:val="en-US" w:eastAsia="zh-CN"/>
              </w:rPr>
              <w:t>40</w:t>
            </w:r>
          </w:p>
        </w:tc>
        <w:tc>
          <w:tcPr>
            <w:tcW w:w="1040" w:type="dxa"/>
            <w:vAlign w:val="center"/>
          </w:tcPr>
          <w:p w14:paraId="416B67FC">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570" w:type="dxa"/>
            <w:vAlign w:val="center"/>
          </w:tcPr>
          <w:p w14:paraId="5080F727">
            <w:pPr>
              <w:jc w:val="center"/>
              <w:rPr>
                <w:rFonts w:hint="eastAsia" w:ascii="仿宋" w:hAnsi="仿宋" w:eastAsia="仿宋" w:cs="仿宋"/>
                <w:sz w:val="21"/>
                <w:szCs w:val="21"/>
                <w:lang w:val="en-US" w:eastAsia="zh-CN"/>
              </w:rPr>
            </w:pPr>
          </w:p>
        </w:tc>
        <w:tc>
          <w:tcPr>
            <w:tcW w:w="552" w:type="dxa"/>
            <w:vAlign w:val="center"/>
          </w:tcPr>
          <w:p w14:paraId="7E966D61">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6BEF16C0">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E48AEF9">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556D5D99">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5FAC99EF">
            <w:pPr>
              <w:jc w:val="center"/>
              <w:rPr>
                <w:rFonts w:hint="eastAsia" w:ascii="仿宋" w:hAnsi="仿宋" w:eastAsia="仿宋" w:cs="仿宋"/>
                <w:sz w:val="21"/>
                <w:szCs w:val="21"/>
              </w:rPr>
            </w:pPr>
          </w:p>
        </w:tc>
        <w:tc>
          <w:tcPr>
            <w:tcW w:w="370" w:type="dxa"/>
            <w:vAlign w:val="center"/>
          </w:tcPr>
          <w:p w14:paraId="7B9A607B">
            <w:pPr>
              <w:jc w:val="center"/>
              <w:rPr>
                <w:rFonts w:ascii="宋体" w:hAnsi="宋体" w:eastAsia="宋体"/>
                <w:sz w:val="21"/>
                <w:szCs w:val="21"/>
              </w:rPr>
            </w:pPr>
          </w:p>
        </w:tc>
      </w:tr>
      <w:tr w14:paraId="5A2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49CD9CB">
            <w:pPr>
              <w:numPr>
                <w:ilvl w:val="0"/>
                <w:numId w:val="15"/>
              </w:numPr>
              <w:jc w:val="center"/>
              <w:rPr>
                <w:rFonts w:ascii="宋体" w:hAnsi="宋体" w:eastAsia="宋体"/>
                <w:sz w:val="21"/>
                <w:szCs w:val="21"/>
              </w:rPr>
            </w:pPr>
          </w:p>
        </w:tc>
        <w:tc>
          <w:tcPr>
            <w:tcW w:w="1359" w:type="dxa"/>
            <w:vAlign w:val="center"/>
          </w:tcPr>
          <w:p w14:paraId="579C82C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病理学基础</w:t>
            </w:r>
          </w:p>
        </w:tc>
        <w:tc>
          <w:tcPr>
            <w:tcW w:w="1120" w:type="dxa"/>
            <w:vAlign w:val="center"/>
          </w:tcPr>
          <w:p w14:paraId="2A5309F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900" w:type="dxa"/>
            <w:vAlign w:val="center"/>
          </w:tcPr>
          <w:p w14:paraId="35BC73B4">
            <w:pPr>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1040" w:type="dxa"/>
            <w:vAlign w:val="center"/>
          </w:tcPr>
          <w:p w14:paraId="19AF900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570" w:type="dxa"/>
            <w:vAlign w:val="center"/>
          </w:tcPr>
          <w:p w14:paraId="7F35ACB1">
            <w:pPr>
              <w:jc w:val="center"/>
              <w:rPr>
                <w:rFonts w:hint="eastAsia" w:ascii="仿宋" w:hAnsi="仿宋" w:eastAsia="仿宋" w:cs="仿宋"/>
                <w:sz w:val="21"/>
                <w:szCs w:val="21"/>
                <w:lang w:val="en-US" w:eastAsia="zh-CN"/>
              </w:rPr>
            </w:pPr>
          </w:p>
        </w:tc>
        <w:tc>
          <w:tcPr>
            <w:tcW w:w="552" w:type="dxa"/>
            <w:vAlign w:val="center"/>
          </w:tcPr>
          <w:p w14:paraId="492EF311">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292FBB41">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272F6B8E">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613DF03D">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20364335">
            <w:pPr>
              <w:jc w:val="center"/>
              <w:rPr>
                <w:rFonts w:hint="eastAsia" w:ascii="仿宋" w:hAnsi="仿宋" w:eastAsia="仿宋" w:cs="仿宋"/>
                <w:sz w:val="21"/>
                <w:szCs w:val="21"/>
              </w:rPr>
            </w:pPr>
          </w:p>
        </w:tc>
        <w:tc>
          <w:tcPr>
            <w:tcW w:w="370" w:type="dxa"/>
            <w:vAlign w:val="center"/>
          </w:tcPr>
          <w:p w14:paraId="5CBD0312">
            <w:pPr>
              <w:jc w:val="center"/>
              <w:rPr>
                <w:rFonts w:ascii="宋体" w:hAnsi="宋体" w:eastAsia="宋体"/>
                <w:sz w:val="21"/>
                <w:szCs w:val="21"/>
              </w:rPr>
            </w:pPr>
          </w:p>
        </w:tc>
      </w:tr>
      <w:tr w14:paraId="2D02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0" w:type="dxa"/>
            <w:gridSpan w:val="2"/>
            <w:vAlign w:val="center"/>
          </w:tcPr>
          <w:p w14:paraId="0865CBD7">
            <w:pPr>
              <w:jc w:val="center"/>
              <w:rPr>
                <w:rFonts w:ascii="宋体" w:hAnsi="宋体" w:eastAsia="宋体"/>
                <w:b/>
                <w:sz w:val="21"/>
                <w:szCs w:val="21"/>
              </w:rPr>
            </w:pPr>
            <w:r>
              <w:rPr>
                <w:rFonts w:hint="eastAsia" w:ascii="黑体" w:hAnsi="黑体" w:eastAsia="黑体" w:cs="黑体"/>
                <w:b/>
                <w:sz w:val="21"/>
                <w:szCs w:val="21"/>
              </w:rPr>
              <w:t>专业基础课小计</w:t>
            </w:r>
          </w:p>
        </w:tc>
        <w:tc>
          <w:tcPr>
            <w:tcW w:w="1120" w:type="dxa"/>
            <w:vAlign w:val="center"/>
          </w:tcPr>
          <w:p w14:paraId="4449A569">
            <w:pPr>
              <w:jc w:val="center"/>
              <w:rPr>
                <w:rFonts w:ascii="宋体" w:hAnsi="宋体" w:eastAsia="宋体"/>
                <w:b/>
                <w:sz w:val="21"/>
                <w:szCs w:val="21"/>
              </w:rPr>
            </w:pPr>
          </w:p>
        </w:tc>
        <w:tc>
          <w:tcPr>
            <w:tcW w:w="900" w:type="dxa"/>
            <w:vAlign w:val="center"/>
          </w:tcPr>
          <w:p w14:paraId="4BCBF268">
            <w:pPr>
              <w:jc w:val="center"/>
              <w:rPr>
                <w:rFonts w:ascii="宋体" w:hAnsi="宋体" w:eastAsia="宋体" w:cs="宋体"/>
                <w:b/>
                <w:sz w:val="21"/>
                <w:szCs w:val="21"/>
              </w:rPr>
            </w:pPr>
          </w:p>
        </w:tc>
        <w:tc>
          <w:tcPr>
            <w:tcW w:w="1040" w:type="dxa"/>
            <w:vAlign w:val="center"/>
          </w:tcPr>
          <w:p w14:paraId="6A1F5A84">
            <w:pPr>
              <w:jc w:val="center"/>
              <w:rPr>
                <w:rFonts w:hint="default" w:ascii="宋体" w:hAnsi="宋体" w:eastAsia="宋体"/>
                <w:b/>
                <w:sz w:val="21"/>
                <w:szCs w:val="21"/>
                <w:lang w:val="en-US" w:eastAsia="zh-CN"/>
              </w:rPr>
            </w:pPr>
            <w:r>
              <w:rPr>
                <w:rFonts w:hint="eastAsia" w:ascii="宋体" w:hAnsi="宋体"/>
                <w:b/>
                <w:sz w:val="21"/>
                <w:szCs w:val="21"/>
                <w:lang w:val="en-US" w:eastAsia="zh-CN"/>
              </w:rPr>
              <w:t>240</w:t>
            </w:r>
          </w:p>
        </w:tc>
        <w:tc>
          <w:tcPr>
            <w:tcW w:w="570" w:type="dxa"/>
            <w:vAlign w:val="center"/>
          </w:tcPr>
          <w:p w14:paraId="4FE078E2">
            <w:pPr>
              <w:jc w:val="center"/>
              <w:rPr>
                <w:rFonts w:ascii="宋体" w:hAnsi="宋体" w:eastAsia="宋体"/>
                <w:b/>
                <w:sz w:val="21"/>
                <w:szCs w:val="21"/>
              </w:rPr>
            </w:pPr>
          </w:p>
        </w:tc>
        <w:tc>
          <w:tcPr>
            <w:tcW w:w="552" w:type="dxa"/>
            <w:vAlign w:val="center"/>
          </w:tcPr>
          <w:p w14:paraId="718A4466">
            <w:pPr>
              <w:jc w:val="center"/>
              <w:rPr>
                <w:rFonts w:ascii="宋体" w:hAnsi="宋体" w:eastAsia="宋体"/>
                <w:b/>
                <w:sz w:val="21"/>
                <w:szCs w:val="21"/>
              </w:rPr>
            </w:pPr>
          </w:p>
        </w:tc>
        <w:tc>
          <w:tcPr>
            <w:tcW w:w="490" w:type="dxa"/>
            <w:vAlign w:val="center"/>
          </w:tcPr>
          <w:p w14:paraId="606EF623">
            <w:pPr>
              <w:jc w:val="center"/>
              <w:rPr>
                <w:rFonts w:ascii="宋体" w:hAnsi="宋体" w:eastAsia="宋体"/>
                <w:b/>
                <w:sz w:val="21"/>
                <w:szCs w:val="21"/>
              </w:rPr>
            </w:pPr>
          </w:p>
        </w:tc>
        <w:tc>
          <w:tcPr>
            <w:tcW w:w="466" w:type="dxa"/>
            <w:vAlign w:val="center"/>
          </w:tcPr>
          <w:p w14:paraId="1BE58AF0">
            <w:pPr>
              <w:jc w:val="center"/>
              <w:rPr>
                <w:rFonts w:ascii="宋体" w:hAnsi="宋体" w:eastAsia="宋体"/>
                <w:b/>
                <w:sz w:val="21"/>
                <w:szCs w:val="21"/>
              </w:rPr>
            </w:pPr>
          </w:p>
        </w:tc>
        <w:tc>
          <w:tcPr>
            <w:tcW w:w="534" w:type="dxa"/>
            <w:vAlign w:val="center"/>
          </w:tcPr>
          <w:p w14:paraId="500FD415">
            <w:pPr>
              <w:jc w:val="center"/>
              <w:rPr>
                <w:rFonts w:ascii="宋体" w:hAnsi="宋体" w:eastAsia="宋体"/>
                <w:b/>
                <w:sz w:val="21"/>
                <w:szCs w:val="21"/>
              </w:rPr>
            </w:pPr>
          </w:p>
        </w:tc>
        <w:tc>
          <w:tcPr>
            <w:tcW w:w="396" w:type="dxa"/>
            <w:vAlign w:val="center"/>
          </w:tcPr>
          <w:p w14:paraId="0A47FAA1">
            <w:pPr>
              <w:jc w:val="center"/>
              <w:rPr>
                <w:rFonts w:ascii="宋体" w:hAnsi="宋体" w:eastAsia="宋体"/>
                <w:b/>
                <w:sz w:val="21"/>
                <w:szCs w:val="21"/>
              </w:rPr>
            </w:pPr>
          </w:p>
        </w:tc>
        <w:tc>
          <w:tcPr>
            <w:tcW w:w="370" w:type="dxa"/>
            <w:vAlign w:val="center"/>
          </w:tcPr>
          <w:p w14:paraId="0666B388">
            <w:pPr>
              <w:jc w:val="center"/>
              <w:rPr>
                <w:rFonts w:hint="default" w:ascii="宋体" w:hAnsi="宋体" w:eastAsia="宋体"/>
                <w:b/>
                <w:sz w:val="21"/>
                <w:szCs w:val="21"/>
                <w:lang w:val="en-US" w:eastAsia="zh-CN"/>
              </w:rPr>
            </w:pPr>
          </w:p>
        </w:tc>
      </w:tr>
      <w:tr w14:paraId="5B61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8" w:type="dxa"/>
            <w:gridSpan w:val="12"/>
            <w:vAlign w:val="center"/>
          </w:tcPr>
          <w:p w14:paraId="43061505">
            <w:pPr>
              <w:jc w:val="center"/>
              <w:rPr>
                <w:rFonts w:ascii="宋体" w:hAnsi="宋体" w:eastAsia="宋体"/>
                <w:b/>
                <w:sz w:val="21"/>
                <w:szCs w:val="21"/>
              </w:rPr>
            </w:pPr>
            <w:r>
              <w:rPr>
                <w:rFonts w:hint="eastAsia" w:ascii="黑体" w:hAnsi="黑体" w:eastAsia="黑体" w:cs="黑体"/>
                <w:b/>
                <w:sz w:val="21"/>
                <w:szCs w:val="21"/>
              </w:rPr>
              <w:t>三、专业课程</w:t>
            </w:r>
          </w:p>
        </w:tc>
      </w:tr>
      <w:tr w14:paraId="0AE6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9007424">
            <w:pPr>
              <w:numPr>
                <w:ilvl w:val="0"/>
                <w:numId w:val="15"/>
              </w:numPr>
              <w:jc w:val="center"/>
              <w:rPr>
                <w:rFonts w:ascii="宋体" w:hAnsi="宋体" w:eastAsia="宋体"/>
                <w:sz w:val="21"/>
                <w:szCs w:val="21"/>
              </w:rPr>
            </w:pPr>
          </w:p>
        </w:tc>
        <w:tc>
          <w:tcPr>
            <w:tcW w:w="1359" w:type="dxa"/>
            <w:vAlign w:val="center"/>
          </w:tcPr>
          <w:p w14:paraId="61744CBD">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lang w:val="en-US" w:eastAsia="zh-CN"/>
              </w:rPr>
              <w:t>健康评估</w:t>
            </w:r>
          </w:p>
        </w:tc>
        <w:tc>
          <w:tcPr>
            <w:tcW w:w="1120" w:type="dxa"/>
            <w:vAlign w:val="center"/>
          </w:tcPr>
          <w:p w14:paraId="45B0C953">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20</w:t>
            </w:r>
          </w:p>
        </w:tc>
        <w:tc>
          <w:tcPr>
            <w:tcW w:w="900" w:type="dxa"/>
            <w:vAlign w:val="center"/>
          </w:tcPr>
          <w:p w14:paraId="662F062B">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center"/>
          </w:tcPr>
          <w:p w14:paraId="350C9855">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40</w:t>
            </w:r>
          </w:p>
        </w:tc>
        <w:tc>
          <w:tcPr>
            <w:tcW w:w="570" w:type="dxa"/>
            <w:vAlign w:val="center"/>
          </w:tcPr>
          <w:p w14:paraId="3F3CC042">
            <w:pPr>
              <w:jc w:val="center"/>
              <w:rPr>
                <w:rFonts w:hint="eastAsia" w:ascii="仿宋" w:hAnsi="仿宋" w:eastAsia="仿宋" w:cs="仿宋"/>
                <w:sz w:val="21"/>
                <w:szCs w:val="21"/>
                <w:lang w:val="en-US" w:eastAsia="zh-CN"/>
              </w:rPr>
            </w:pPr>
          </w:p>
        </w:tc>
        <w:tc>
          <w:tcPr>
            <w:tcW w:w="552" w:type="dxa"/>
            <w:vAlign w:val="center"/>
          </w:tcPr>
          <w:p w14:paraId="18A8737A">
            <w:pPr>
              <w:jc w:val="center"/>
              <w:rPr>
                <w:rFonts w:hint="eastAsia" w:ascii="仿宋" w:hAnsi="仿宋" w:eastAsia="仿宋" w:cs="仿宋"/>
                <w:sz w:val="21"/>
                <w:szCs w:val="21"/>
              </w:rPr>
            </w:pPr>
          </w:p>
        </w:tc>
        <w:tc>
          <w:tcPr>
            <w:tcW w:w="490" w:type="dxa"/>
            <w:vAlign w:val="center"/>
          </w:tcPr>
          <w:p w14:paraId="1162DE73">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18FC8E10">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2BE2BCB4">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346E0468">
            <w:pPr>
              <w:jc w:val="center"/>
              <w:rPr>
                <w:rFonts w:hint="eastAsia" w:ascii="仿宋" w:hAnsi="仿宋" w:eastAsia="仿宋" w:cs="仿宋"/>
                <w:sz w:val="21"/>
                <w:szCs w:val="21"/>
              </w:rPr>
            </w:pPr>
          </w:p>
        </w:tc>
        <w:tc>
          <w:tcPr>
            <w:tcW w:w="370" w:type="dxa"/>
            <w:vAlign w:val="center"/>
          </w:tcPr>
          <w:p w14:paraId="7BABDA67">
            <w:pPr>
              <w:jc w:val="center"/>
              <w:rPr>
                <w:rFonts w:ascii="宋体" w:hAnsi="宋体" w:eastAsia="宋体"/>
                <w:sz w:val="21"/>
                <w:szCs w:val="21"/>
              </w:rPr>
            </w:pPr>
          </w:p>
        </w:tc>
      </w:tr>
      <w:tr w14:paraId="39C8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9A2C73D">
            <w:pPr>
              <w:numPr>
                <w:ilvl w:val="0"/>
                <w:numId w:val="15"/>
              </w:numPr>
              <w:jc w:val="center"/>
              <w:rPr>
                <w:rFonts w:ascii="宋体" w:hAnsi="宋体" w:eastAsia="宋体"/>
                <w:sz w:val="21"/>
                <w:szCs w:val="21"/>
              </w:rPr>
            </w:pPr>
          </w:p>
        </w:tc>
        <w:tc>
          <w:tcPr>
            <w:tcW w:w="1359" w:type="dxa"/>
            <w:vAlign w:val="center"/>
          </w:tcPr>
          <w:p w14:paraId="04C23CA4">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rPr>
              <w:t>基础护理</w:t>
            </w:r>
          </w:p>
        </w:tc>
        <w:tc>
          <w:tcPr>
            <w:tcW w:w="1120" w:type="dxa"/>
            <w:vAlign w:val="top"/>
          </w:tcPr>
          <w:p w14:paraId="2A9D0C03">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130</w:t>
            </w:r>
          </w:p>
        </w:tc>
        <w:tc>
          <w:tcPr>
            <w:tcW w:w="900" w:type="dxa"/>
            <w:vAlign w:val="top"/>
          </w:tcPr>
          <w:p w14:paraId="41D0F725">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130</w:t>
            </w:r>
          </w:p>
        </w:tc>
        <w:tc>
          <w:tcPr>
            <w:tcW w:w="1040" w:type="dxa"/>
            <w:vAlign w:val="top"/>
          </w:tcPr>
          <w:p w14:paraId="08A617D1">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260</w:t>
            </w:r>
          </w:p>
        </w:tc>
        <w:tc>
          <w:tcPr>
            <w:tcW w:w="570" w:type="dxa"/>
            <w:vAlign w:val="center"/>
          </w:tcPr>
          <w:p w14:paraId="66EC6A71">
            <w:pPr>
              <w:jc w:val="center"/>
              <w:rPr>
                <w:rFonts w:hint="eastAsia" w:ascii="仿宋" w:hAnsi="仿宋" w:eastAsia="仿宋" w:cs="仿宋"/>
                <w:sz w:val="21"/>
                <w:szCs w:val="21"/>
                <w:lang w:val="en-US" w:eastAsia="zh-CN"/>
              </w:rPr>
            </w:pPr>
          </w:p>
        </w:tc>
        <w:tc>
          <w:tcPr>
            <w:tcW w:w="552" w:type="dxa"/>
            <w:vAlign w:val="center"/>
          </w:tcPr>
          <w:p w14:paraId="16BC4FC3">
            <w:pPr>
              <w:jc w:val="center"/>
              <w:rPr>
                <w:rFonts w:hint="eastAsia" w:ascii="仿宋" w:hAnsi="仿宋" w:eastAsia="仿宋" w:cs="仿宋"/>
                <w:sz w:val="21"/>
                <w:szCs w:val="21"/>
              </w:rPr>
            </w:pPr>
            <w:r>
              <w:rPr>
                <w:rFonts w:hint="eastAsia" w:ascii="仿宋" w:hAnsi="仿宋" w:eastAsia="仿宋" w:cs="仿宋"/>
                <w:sz w:val="21"/>
                <w:szCs w:val="21"/>
              </w:rPr>
              <w:t>★</w:t>
            </w:r>
          </w:p>
        </w:tc>
        <w:tc>
          <w:tcPr>
            <w:tcW w:w="490" w:type="dxa"/>
            <w:vAlign w:val="center"/>
          </w:tcPr>
          <w:p w14:paraId="514CB618">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06F290C9">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22A92F3C">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4F85DDD3">
            <w:pPr>
              <w:jc w:val="center"/>
              <w:rPr>
                <w:rFonts w:hint="eastAsia" w:ascii="仿宋" w:hAnsi="仿宋" w:eastAsia="仿宋" w:cs="仿宋"/>
                <w:sz w:val="21"/>
                <w:szCs w:val="21"/>
              </w:rPr>
            </w:pPr>
          </w:p>
        </w:tc>
        <w:tc>
          <w:tcPr>
            <w:tcW w:w="370" w:type="dxa"/>
            <w:vAlign w:val="center"/>
          </w:tcPr>
          <w:p w14:paraId="5D9BB700">
            <w:pPr>
              <w:jc w:val="center"/>
              <w:rPr>
                <w:rFonts w:ascii="宋体" w:hAnsi="宋体" w:eastAsia="宋体"/>
                <w:sz w:val="21"/>
                <w:szCs w:val="21"/>
              </w:rPr>
            </w:pPr>
          </w:p>
        </w:tc>
      </w:tr>
      <w:tr w14:paraId="663C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779961C">
            <w:pPr>
              <w:numPr>
                <w:ilvl w:val="0"/>
                <w:numId w:val="15"/>
              </w:numPr>
              <w:jc w:val="center"/>
              <w:rPr>
                <w:rFonts w:ascii="宋体" w:hAnsi="宋体" w:eastAsia="宋体"/>
                <w:sz w:val="21"/>
                <w:szCs w:val="21"/>
              </w:rPr>
            </w:pPr>
          </w:p>
        </w:tc>
        <w:tc>
          <w:tcPr>
            <w:tcW w:w="1359" w:type="dxa"/>
            <w:vAlign w:val="center"/>
          </w:tcPr>
          <w:p w14:paraId="6E8096AC">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rPr>
              <w:t>内科护理</w:t>
            </w:r>
          </w:p>
        </w:tc>
        <w:tc>
          <w:tcPr>
            <w:tcW w:w="1120" w:type="dxa"/>
            <w:vAlign w:val="center"/>
          </w:tcPr>
          <w:p w14:paraId="562130E8">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100</w:t>
            </w:r>
          </w:p>
        </w:tc>
        <w:tc>
          <w:tcPr>
            <w:tcW w:w="900" w:type="dxa"/>
            <w:vAlign w:val="center"/>
          </w:tcPr>
          <w:p w14:paraId="7C5F17CB">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center"/>
          </w:tcPr>
          <w:p w14:paraId="6720C765">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120</w:t>
            </w:r>
          </w:p>
        </w:tc>
        <w:tc>
          <w:tcPr>
            <w:tcW w:w="570" w:type="dxa"/>
            <w:vAlign w:val="center"/>
          </w:tcPr>
          <w:p w14:paraId="6F8E693F">
            <w:pPr>
              <w:jc w:val="center"/>
              <w:rPr>
                <w:rFonts w:hint="eastAsia" w:ascii="仿宋" w:hAnsi="仿宋" w:eastAsia="仿宋" w:cs="仿宋"/>
                <w:sz w:val="21"/>
                <w:szCs w:val="21"/>
                <w:lang w:val="en-US" w:eastAsia="zh-CN"/>
              </w:rPr>
            </w:pPr>
          </w:p>
        </w:tc>
        <w:tc>
          <w:tcPr>
            <w:tcW w:w="552" w:type="dxa"/>
            <w:vAlign w:val="center"/>
          </w:tcPr>
          <w:p w14:paraId="456883E2">
            <w:pPr>
              <w:jc w:val="center"/>
              <w:rPr>
                <w:rFonts w:hint="eastAsia" w:ascii="仿宋" w:hAnsi="仿宋" w:eastAsia="仿宋" w:cs="仿宋"/>
                <w:sz w:val="21"/>
                <w:szCs w:val="21"/>
              </w:rPr>
            </w:pPr>
          </w:p>
        </w:tc>
        <w:tc>
          <w:tcPr>
            <w:tcW w:w="490" w:type="dxa"/>
            <w:vAlign w:val="center"/>
          </w:tcPr>
          <w:p w14:paraId="55984174">
            <w:pPr>
              <w:jc w:val="center"/>
              <w:rPr>
                <w:rFonts w:hint="eastAsia" w:ascii="仿宋" w:hAnsi="仿宋" w:eastAsia="仿宋" w:cs="仿宋"/>
                <w:sz w:val="21"/>
                <w:szCs w:val="21"/>
              </w:rPr>
            </w:pPr>
          </w:p>
        </w:tc>
        <w:tc>
          <w:tcPr>
            <w:tcW w:w="466" w:type="dxa"/>
            <w:vAlign w:val="center"/>
          </w:tcPr>
          <w:p w14:paraId="4D13DC80">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0DFF00C8">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0ACDA9D0">
            <w:pPr>
              <w:jc w:val="center"/>
              <w:rPr>
                <w:rFonts w:hint="eastAsia" w:ascii="仿宋" w:hAnsi="仿宋" w:eastAsia="仿宋" w:cs="仿宋"/>
                <w:sz w:val="21"/>
                <w:szCs w:val="21"/>
              </w:rPr>
            </w:pPr>
          </w:p>
        </w:tc>
        <w:tc>
          <w:tcPr>
            <w:tcW w:w="370" w:type="dxa"/>
            <w:vAlign w:val="center"/>
          </w:tcPr>
          <w:p w14:paraId="0EF84A09">
            <w:pPr>
              <w:jc w:val="center"/>
              <w:rPr>
                <w:rFonts w:ascii="宋体" w:hAnsi="宋体" w:eastAsia="宋体"/>
                <w:sz w:val="21"/>
                <w:szCs w:val="21"/>
              </w:rPr>
            </w:pPr>
          </w:p>
        </w:tc>
      </w:tr>
      <w:tr w14:paraId="6234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C7471FA">
            <w:pPr>
              <w:numPr>
                <w:ilvl w:val="0"/>
                <w:numId w:val="15"/>
              </w:numPr>
              <w:jc w:val="center"/>
              <w:rPr>
                <w:rFonts w:ascii="宋体" w:hAnsi="宋体" w:eastAsia="宋体"/>
                <w:sz w:val="21"/>
                <w:szCs w:val="21"/>
              </w:rPr>
            </w:pPr>
          </w:p>
        </w:tc>
        <w:tc>
          <w:tcPr>
            <w:tcW w:w="1359" w:type="dxa"/>
            <w:vAlign w:val="center"/>
          </w:tcPr>
          <w:p w14:paraId="2A457005">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rPr>
              <w:t>外科护理</w:t>
            </w:r>
          </w:p>
        </w:tc>
        <w:tc>
          <w:tcPr>
            <w:tcW w:w="1120" w:type="dxa"/>
            <w:vAlign w:val="top"/>
          </w:tcPr>
          <w:p w14:paraId="44E72E62">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60</w:t>
            </w:r>
          </w:p>
        </w:tc>
        <w:tc>
          <w:tcPr>
            <w:tcW w:w="900" w:type="dxa"/>
            <w:vAlign w:val="top"/>
          </w:tcPr>
          <w:p w14:paraId="2107D995">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top"/>
          </w:tcPr>
          <w:p w14:paraId="4532E226">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80</w:t>
            </w:r>
          </w:p>
        </w:tc>
        <w:tc>
          <w:tcPr>
            <w:tcW w:w="570" w:type="dxa"/>
            <w:vAlign w:val="center"/>
          </w:tcPr>
          <w:p w14:paraId="4C1AAE69">
            <w:pPr>
              <w:jc w:val="center"/>
              <w:rPr>
                <w:rFonts w:hint="eastAsia" w:ascii="仿宋" w:hAnsi="仿宋" w:eastAsia="仿宋" w:cs="仿宋"/>
                <w:sz w:val="21"/>
                <w:szCs w:val="21"/>
                <w:lang w:val="en-US" w:eastAsia="zh-CN"/>
              </w:rPr>
            </w:pPr>
          </w:p>
        </w:tc>
        <w:tc>
          <w:tcPr>
            <w:tcW w:w="552" w:type="dxa"/>
            <w:vAlign w:val="center"/>
          </w:tcPr>
          <w:p w14:paraId="36A1CD7C">
            <w:pPr>
              <w:jc w:val="center"/>
              <w:rPr>
                <w:rFonts w:hint="eastAsia" w:ascii="仿宋" w:hAnsi="仿宋" w:eastAsia="仿宋" w:cs="仿宋"/>
                <w:sz w:val="21"/>
                <w:szCs w:val="21"/>
              </w:rPr>
            </w:pPr>
          </w:p>
        </w:tc>
        <w:tc>
          <w:tcPr>
            <w:tcW w:w="490" w:type="dxa"/>
            <w:vAlign w:val="center"/>
          </w:tcPr>
          <w:p w14:paraId="7854D1A1">
            <w:pPr>
              <w:jc w:val="center"/>
              <w:rPr>
                <w:rFonts w:hint="eastAsia" w:ascii="仿宋" w:hAnsi="仿宋" w:eastAsia="仿宋" w:cs="仿宋"/>
                <w:sz w:val="21"/>
                <w:szCs w:val="21"/>
              </w:rPr>
            </w:pPr>
          </w:p>
        </w:tc>
        <w:tc>
          <w:tcPr>
            <w:tcW w:w="466" w:type="dxa"/>
            <w:vAlign w:val="center"/>
          </w:tcPr>
          <w:p w14:paraId="68FB078B">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015D5BA8">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7591EEAE">
            <w:pPr>
              <w:jc w:val="center"/>
              <w:rPr>
                <w:rFonts w:hint="eastAsia" w:ascii="仿宋" w:hAnsi="仿宋" w:eastAsia="仿宋" w:cs="仿宋"/>
                <w:sz w:val="21"/>
                <w:szCs w:val="21"/>
              </w:rPr>
            </w:pPr>
          </w:p>
        </w:tc>
        <w:tc>
          <w:tcPr>
            <w:tcW w:w="370" w:type="dxa"/>
            <w:vAlign w:val="center"/>
          </w:tcPr>
          <w:p w14:paraId="7A7E8152">
            <w:pPr>
              <w:jc w:val="center"/>
              <w:rPr>
                <w:rFonts w:ascii="宋体" w:hAnsi="宋体" w:eastAsia="宋体"/>
                <w:sz w:val="21"/>
                <w:szCs w:val="21"/>
              </w:rPr>
            </w:pPr>
          </w:p>
        </w:tc>
      </w:tr>
      <w:tr w14:paraId="496A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2BAD333">
            <w:pPr>
              <w:numPr>
                <w:ilvl w:val="0"/>
                <w:numId w:val="15"/>
              </w:numPr>
              <w:jc w:val="center"/>
              <w:rPr>
                <w:rFonts w:ascii="宋体" w:hAnsi="宋体" w:eastAsia="宋体"/>
                <w:sz w:val="21"/>
                <w:szCs w:val="21"/>
              </w:rPr>
            </w:pPr>
          </w:p>
        </w:tc>
        <w:tc>
          <w:tcPr>
            <w:tcW w:w="1359" w:type="dxa"/>
            <w:vAlign w:val="center"/>
          </w:tcPr>
          <w:p w14:paraId="54450DEA">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rPr>
              <w:t>妇</w:t>
            </w:r>
            <w:r>
              <w:rPr>
                <w:rFonts w:hint="eastAsia" w:ascii="仿宋" w:hAnsi="仿宋" w:eastAsia="仿宋" w:cs="仿宋"/>
                <w:b w:val="0"/>
                <w:bCs w:val="0"/>
                <w:kern w:val="0"/>
                <w:sz w:val="21"/>
                <w:szCs w:val="21"/>
                <w:lang w:val="en-US" w:eastAsia="zh-CN"/>
              </w:rPr>
              <w:t>产</w:t>
            </w:r>
            <w:r>
              <w:rPr>
                <w:rFonts w:hint="eastAsia" w:ascii="仿宋" w:hAnsi="仿宋" w:eastAsia="仿宋" w:cs="仿宋"/>
                <w:b w:val="0"/>
                <w:bCs w:val="0"/>
                <w:kern w:val="0"/>
                <w:sz w:val="21"/>
                <w:szCs w:val="21"/>
              </w:rPr>
              <w:t>科护理</w:t>
            </w:r>
          </w:p>
        </w:tc>
        <w:tc>
          <w:tcPr>
            <w:tcW w:w="1120" w:type="dxa"/>
            <w:vAlign w:val="top"/>
          </w:tcPr>
          <w:p w14:paraId="7833A14C">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40</w:t>
            </w:r>
          </w:p>
        </w:tc>
        <w:tc>
          <w:tcPr>
            <w:tcW w:w="900" w:type="dxa"/>
            <w:vAlign w:val="top"/>
          </w:tcPr>
          <w:p w14:paraId="3056CF58">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top"/>
          </w:tcPr>
          <w:p w14:paraId="0D5D2C54">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60</w:t>
            </w:r>
          </w:p>
        </w:tc>
        <w:tc>
          <w:tcPr>
            <w:tcW w:w="570" w:type="dxa"/>
            <w:vAlign w:val="center"/>
          </w:tcPr>
          <w:p w14:paraId="4A7A3F53">
            <w:pPr>
              <w:jc w:val="both"/>
              <w:rPr>
                <w:rFonts w:hint="eastAsia" w:ascii="仿宋" w:hAnsi="仿宋" w:eastAsia="仿宋" w:cs="仿宋"/>
                <w:sz w:val="21"/>
                <w:szCs w:val="21"/>
                <w:lang w:val="en-US" w:eastAsia="zh-CN"/>
              </w:rPr>
            </w:pPr>
          </w:p>
        </w:tc>
        <w:tc>
          <w:tcPr>
            <w:tcW w:w="552" w:type="dxa"/>
            <w:vAlign w:val="center"/>
          </w:tcPr>
          <w:p w14:paraId="4EDC1E74">
            <w:pPr>
              <w:jc w:val="center"/>
              <w:rPr>
                <w:rFonts w:hint="eastAsia" w:ascii="仿宋" w:hAnsi="仿宋" w:eastAsia="仿宋" w:cs="仿宋"/>
                <w:sz w:val="21"/>
                <w:szCs w:val="21"/>
              </w:rPr>
            </w:pPr>
          </w:p>
        </w:tc>
        <w:tc>
          <w:tcPr>
            <w:tcW w:w="490" w:type="dxa"/>
            <w:vAlign w:val="center"/>
          </w:tcPr>
          <w:p w14:paraId="6D893708">
            <w:pPr>
              <w:jc w:val="center"/>
              <w:rPr>
                <w:rFonts w:hint="eastAsia" w:ascii="仿宋" w:hAnsi="仿宋" w:eastAsia="仿宋" w:cs="仿宋"/>
                <w:sz w:val="21"/>
                <w:szCs w:val="21"/>
              </w:rPr>
            </w:pPr>
            <w:r>
              <w:rPr>
                <w:rFonts w:hint="eastAsia" w:ascii="仿宋" w:hAnsi="仿宋" w:eastAsia="仿宋" w:cs="仿宋"/>
                <w:sz w:val="21"/>
                <w:szCs w:val="21"/>
              </w:rPr>
              <w:t>★</w:t>
            </w:r>
          </w:p>
        </w:tc>
        <w:tc>
          <w:tcPr>
            <w:tcW w:w="466" w:type="dxa"/>
            <w:vAlign w:val="center"/>
          </w:tcPr>
          <w:p w14:paraId="44112784">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6125C54C">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010EE65B">
            <w:pPr>
              <w:jc w:val="center"/>
              <w:rPr>
                <w:rFonts w:hint="eastAsia" w:ascii="仿宋" w:hAnsi="仿宋" w:eastAsia="仿宋" w:cs="仿宋"/>
                <w:sz w:val="21"/>
                <w:szCs w:val="21"/>
              </w:rPr>
            </w:pPr>
          </w:p>
        </w:tc>
        <w:tc>
          <w:tcPr>
            <w:tcW w:w="370" w:type="dxa"/>
            <w:vAlign w:val="center"/>
          </w:tcPr>
          <w:p w14:paraId="33A7DA32">
            <w:pPr>
              <w:jc w:val="center"/>
              <w:rPr>
                <w:rFonts w:hint="eastAsia" w:ascii="仿宋" w:hAnsi="仿宋" w:eastAsia="仿宋" w:cs="仿宋"/>
                <w:sz w:val="21"/>
                <w:szCs w:val="21"/>
              </w:rPr>
            </w:pPr>
          </w:p>
        </w:tc>
      </w:tr>
      <w:tr w14:paraId="52E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86BE727">
            <w:pPr>
              <w:numPr>
                <w:ilvl w:val="0"/>
                <w:numId w:val="15"/>
              </w:numPr>
              <w:jc w:val="center"/>
              <w:rPr>
                <w:rFonts w:ascii="宋体" w:hAnsi="宋体" w:eastAsia="宋体"/>
                <w:sz w:val="21"/>
                <w:szCs w:val="21"/>
              </w:rPr>
            </w:pPr>
          </w:p>
        </w:tc>
        <w:tc>
          <w:tcPr>
            <w:tcW w:w="1359" w:type="dxa"/>
            <w:vAlign w:val="center"/>
          </w:tcPr>
          <w:p w14:paraId="0E8FADCB">
            <w:pPr>
              <w:widowControl/>
              <w:spacing w:line="240" w:lineRule="auto"/>
              <w:jc w:val="center"/>
              <w:rPr>
                <w:rFonts w:hint="eastAsia" w:ascii="仿宋" w:hAnsi="仿宋" w:eastAsia="仿宋" w:cs="仿宋"/>
                <w:sz w:val="21"/>
                <w:szCs w:val="21"/>
              </w:rPr>
            </w:pPr>
            <w:r>
              <w:rPr>
                <w:rFonts w:hint="eastAsia" w:ascii="仿宋" w:hAnsi="仿宋" w:eastAsia="仿宋" w:cs="仿宋"/>
                <w:b w:val="0"/>
                <w:bCs w:val="0"/>
                <w:kern w:val="0"/>
                <w:sz w:val="21"/>
                <w:szCs w:val="21"/>
              </w:rPr>
              <w:t>儿科护理</w:t>
            </w:r>
          </w:p>
        </w:tc>
        <w:tc>
          <w:tcPr>
            <w:tcW w:w="1120" w:type="dxa"/>
            <w:vAlign w:val="top"/>
          </w:tcPr>
          <w:p w14:paraId="390B0A6E">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40</w:t>
            </w:r>
          </w:p>
        </w:tc>
        <w:tc>
          <w:tcPr>
            <w:tcW w:w="900" w:type="dxa"/>
            <w:vAlign w:val="top"/>
          </w:tcPr>
          <w:p w14:paraId="35110A0F">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top"/>
          </w:tcPr>
          <w:p w14:paraId="69BBBDFC">
            <w:pPr>
              <w:numPr>
                <w:ilvl w:val="0"/>
                <w:numId w:val="0"/>
              </w:numPr>
              <w:bidi w:val="0"/>
              <w:spacing w:line="240" w:lineRule="auto"/>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b w:val="0"/>
                <w:bCs w:val="0"/>
                <w:sz w:val="21"/>
                <w:szCs w:val="21"/>
                <w:vertAlign w:val="baseline"/>
                <w:lang w:val="en-US" w:eastAsia="zh-CN"/>
              </w:rPr>
              <w:t>60</w:t>
            </w:r>
          </w:p>
        </w:tc>
        <w:tc>
          <w:tcPr>
            <w:tcW w:w="570" w:type="dxa"/>
            <w:vAlign w:val="center"/>
          </w:tcPr>
          <w:p w14:paraId="627452E6">
            <w:pPr>
              <w:jc w:val="center"/>
              <w:rPr>
                <w:rFonts w:hint="eastAsia" w:ascii="仿宋" w:hAnsi="仿宋" w:eastAsia="仿宋" w:cs="仿宋"/>
                <w:sz w:val="21"/>
                <w:szCs w:val="21"/>
                <w:lang w:val="en-US" w:eastAsia="zh-CN"/>
              </w:rPr>
            </w:pPr>
          </w:p>
        </w:tc>
        <w:tc>
          <w:tcPr>
            <w:tcW w:w="552" w:type="dxa"/>
            <w:vAlign w:val="center"/>
          </w:tcPr>
          <w:p w14:paraId="239D200B">
            <w:pPr>
              <w:jc w:val="center"/>
              <w:rPr>
                <w:rFonts w:hint="eastAsia" w:ascii="仿宋" w:hAnsi="仿宋" w:eastAsia="仿宋" w:cs="仿宋"/>
                <w:sz w:val="21"/>
                <w:szCs w:val="21"/>
              </w:rPr>
            </w:pPr>
          </w:p>
        </w:tc>
        <w:tc>
          <w:tcPr>
            <w:tcW w:w="490" w:type="dxa"/>
            <w:vAlign w:val="center"/>
          </w:tcPr>
          <w:p w14:paraId="5DE2FB58">
            <w:pPr>
              <w:jc w:val="center"/>
              <w:rPr>
                <w:rFonts w:hint="eastAsia" w:ascii="仿宋" w:hAnsi="仿宋" w:eastAsia="仿宋" w:cs="仿宋"/>
                <w:sz w:val="21"/>
                <w:szCs w:val="21"/>
              </w:rPr>
            </w:pPr>
          </w:p>
        </w:tc>
        <w:tc>
          <w:tcPr>
            <w:tcW w:w="466" w:type="dxa"/>
            <w:vAlign w:val="center"/>
          </w:tcPr>
          <w:p w14:paraId="67D14565">
            <w:pPr>
              <w:jc w:val="center"/>
              <w:rPr>
                <w:rFonts w:hint="eastAsia" w:ascii="仿宋" w:hAnsi="仿宋" w:eastAsia="仿宋" w:cs="仿宋"/>
                <w:sz w:val="21"/>
                <w:szCs w:val="21"/>
              </w:rPr>
            </w:pPr>
            <w:r>
              <w:rPr>
                <w:rFonts w:hint="eastAsia" w:ascii="仿宋" w:hAnsi="仿宋" w:eastAsia="仿宋" w:cs="仿宋"/>
                <w:sz w:val="21"/>
                <w:szCs w:val="21"/>
              </w:rPr>
              <w:t>★</w:t>
            </w:r>
          </w:p>
        </w:tc>
        <w:tc>
          <w:tcPr>
            <w:tcW w:w="534" w:type="dxa"/>
            <w:vAlign w:val="center"/>
          </w:tcPr>
          <w:p w14:paraId="62601924">
            <w:pPr>
              <w:jc w:val="center"/>
              <w:rPr>
                <w:rFonts w:hint="eastAsia" w:ascii="仿宋" w:hAnsi="仿宋" w:eastAsia="仿宋" w:cs="仿宋"/>
                <w:sz w:val="21"/>
                <w:szCs w:val="21"/>
              </w:rPr>
            </w:pPr>
            <w:r>
              <w:rPr>
                <w:rFonts w:hint="eastAsia" w:ascii="仿宋" w:hAnsi="仿宋" w:eastAsia="仿宋" w:cs="仿宋"/>
                <w:sz w:val="21"/>
                <w:szCs w:val="21"/>
              </w:rPr>
              <w:t>★</w:t>
            </w:r>
          </w:p>
        </w:tc>
        <w:tc>
          <w:tcPr>
            <w:tcW w:w="396" w:type="dxa"/>
            <w:vAlign w:val="center"/>
          </w:tcPr>
          <w:p w14:paraId="1BB17809">
            <w:pPr>
              <w:jc w:val="center"/>
              <w:rPr>
                <w:rFonts w:hint="eastAsia" w:ascii="仿宋" w:hAnsi="仿宋" w:eastAsia="仿宋" w:cs="仿宋"/>
                <w:sz w:val="21"/>
                <w:szCs w:val="21"/>
              </w:rPr>
            </w:pPr>
          </w:p>
        </w:tc>
        <w:tc>
          <w:tcPr>
            <w:tcW w:w="370" w:type="dxa"/>
            <w:vAlign w:val="center"/>
          </w:tcPr>
          <w:p w14:paraId="0256B1B6">
            <w:pPr>
              <w:jc w:val="center"/>
              <w:rPr>
                <w:rFonts w:hint="eastAsia" w:ascii="仿宋" w:hAnsi="仿宋" w:eastAsia="仿宋" w:cs="仿宋"/>
                <w:sz w:val="21"/>
                <w:szCs w:val="21"/>
              </w:rPr>
            </w:pPr>
          </w:p>
        </w:tc>
      </w:tr>
      <w:tr w14:paraId="195A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270D3E4">
            <w:pPr>
              <w:numPr>
                <w:ilvl w:val="0"/>
                <w:numId w:val="15"/>
              </w:numPr>
              <w:jc w:val="center"/>
              <w:rPr>
                <w:rFonts w:ascii="宋体" w:hAnsi="宋体" w:eastAsia="宋体"/>
                <w:sz w:val="21"/>
                <w:szCs w:val="21"/>
              </w:rPr>
            </w:pPr>
          </w:p>
        </w:tc>
        <w:tc>
          <w:tcPr>
            <w:tcW w:w="1359" w:type="dxa"/>
            <w:vAlign w:val="center"/>
          </w:tcPr>
          <w:p w14:paraId="0EA296B1">
            <w:pPr>
              <w:widowControl/>
              <w:spacing w:line="240" w:lineRule="auto"/>
              <w:jc w:val="center"/>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老年护理</w:t>
            </w:r>
          </w:p>
        </w:tc>
        <w:tc>
          <w:tcPr>
            <w:tcW w:w="1120" w:type="dxa"/>
            <w:vAlign w:val="top"/>
          </w:tcPr>
          <w:p w14:paraId="155D6C45">
            <w:pPr>
              <w:numPr>
                <w:ilvl w:val="0"/>
                <w:numId w:val="0"/>
              </w:numPr>
              <w:bidi w:val="0"/>
              <w:spacing w:line="240" w:lineRule="auto"/>
              <w:ind w:left="0" w:leftChars="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40</w:t>
            </w:r>
          </w:p>
        </w:tc>
        <w:tc>
          <w:tcPr>
            <w:tcW w:w="900" w:type="dxa"/>
            <w:vAlign w:val="top"/>
          </w:tcPr>
          <w:p w14:paraId="7F7F43F2">
            <w:pPr>
              <w:jc w:val="center"/>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20</w:t>
            </w:r>
          </w:p>
        </w:tc>
        <w:tc>
          <w:tcPr>
            <w:tcW w:w="1040" w:type="dxa"/>
            <w:vAlign w:val="top"/>
          </w:tcPr>
          <w:p w14:paraId="7C896528">
            <w:pPr>
              <w:numPr>
                <w:ilvl w:val="0"/>
                <w:numId w:val="0"/>
              </w:numPr>
              <w:bidi w:val="0"/>
              <w:spacing w:line="240" w:lineRule="auto"/>
              <w:ind w:left="0" w:leftChars="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60</w:t>
            </w:r>
          </w:p>
        </w:tc>
        <w:tc>
          <w:tcPr>
            <w:tcW w:w="570" w:type="dxa"/>
            <w:vAlign w:val="center"/>
          </w:tcPr>
          <w:p w14:paraId="0521AD5E">
            <w:pPr>
              <w:jc w:val="center"/>
              <w:rPr>
                <w:rFonts w:hint="eastAsia" w:ascii="仿宋" w:hAnsi="仿宋" w:eastAsia="仿宋" w:cs="仿宋"/>
                <w:sz w:val="21"/>
                <w:szCs w:val="21"/>
                <w:lang w:val="en-US" w:eastAsia="zh-CN"/>
              </w:rPr>
            </w:pPr>
          </w:p>
        </w:tc>
        <w:tc>
          <w:tcPr>
            <w:tcW w:w="552" w:type="dxa"/>
            <w:vAlign w:val="center"/>
          </w:tcPr>
          <w:p w14:paraId="3311B383">
            <w:pPr>
              <w:jc w:val="center"/>
              <w:rPr>
                <w:rFonts w:hint="eastAsia" w:ascii="仿宋" w:hAnsi="仿宋" w:eastAsia="仿宋" w:cs="仿宋"/>
                <w:sz w:val="21"/>
                <w:szCs w:val="21"/>
              </w:rPr>
            </w:pPr>
          </w:p>
        </w:tc>
        <w:tc>
          <w:tcPr>
            <w:tcW w:w="490" w:type="dxa"/>
            <w:vAlign w:val="center"/>
          </w:tcPr>
          <w:p w14:paraId="759FAEFE">
            <w:pPr>
              <w:jc w:val="center"/>
              <w:rPr>
                <w:rFonts w:hint="eastAsia" w:ascii="仿宋" w:hAnsi="仿宋" w:eastAsia="仿宋" w:cs="仿宋"/>
                <w:sz w:val="21"/>
                <w:szCs w:val="21"/>
              </w:rPr>
            </w:pPr>
          </w:p>
        </w:tc>
        <w:tc>
          <w:tcPr>
            <w:tcW w:w="466" w:type="dxa"/>
            <w:shd w:val="clear" w:color="auto" w:fill="auto"/>
            <w:vAlign w:val="center"/>
          </w:tcPr>
          <w:p w14:paraId="0218A9E3">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34" w:type="dxa"/>
            <w:shd w:val="clear" w:color="auto" w:fill="auto"/>
            <w:vAlign w:val="center"/>
          </w:tcPr>
          <w:p w14:paraId="725EAA6F">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396" w:type="dxa"/>
            <w:vAlign w:val="center"/>
          </w:tcPr>
          <w:p w14:paraId="02CF0D3C">
            <w:pPr>
              <w:jc w:val="center"/>
              <w:rPr>
                <w:rFonts w:hint="eastAsia" w:ascii="仿宋" w:hAnsi="仿宋" w:eastAsia="仿宋" w:cs="仿宋"/>
                <w:sz w:val="21"/>
                <w:szCs w:val="21"/>
              </w:rPr>
            </w:pPr>
          </w:p>
        </w:tc>
        <w:tc>
          <w:tcPr>
            <w:tcW w:w="370" w:type="dxa"/>
            <w:vAlign w:val="center"/>
          </w:tcPr>
          <w:p w14:paraId="084449BC">
            <w:pPr>
              <w:jc w:val="center"/>
              <w:rPr>
                <w:rFonts w:hint="eastAsia" w:ascii="仿宋" w:hAnsi="仿宋" w:eastAsia="仿宋" w:cs="仿宋"/>
                <w:sz w:val="21"/>
                <w:szCs w:val="21"/>
              </w:rPr>
            </w:pPr>
          </w:p>
        </w:tc>
      </w:tr>
      <w:tr w14:paraId="29ED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0" w:type="dxa"/>
            <w:gridSpan w:val="2"/>
            <w:vAlign w:val="center"/>
          </w:tcPr>
          <w:p w14:paraId="15A21808">
            <w:pPr>
              <w:jc w:val="center"/>
              <w:rPr>
                <w:rFonts w:ascii="宋体" w:hAnsi="宋体" w:eastAsia="宋体"/>
                <w:b/>
                <w:sz w:val="21"/>
                <w:szCs w:val="21"/>
              </w:rPr>
            </w:pPr>
            <w:r>
              <w:rPr>
                <w:rFonts w:hint="eastAsia" w:ascii="黑体" w:hAnsi="黑体" w:eastAsia="黑体" w:cs="黑体"/>
                <w:b/>
                <w:sz w:val="21"/>
                <w:szCs w:val="21"/>
              </w:rPr>
              <w:t>专业课程小计</w:t>
            </w:r>
          </w:p>
        </w:tc>
        <w:tc>
          <w:tcPr>
            <w:tcW w:w="1120" w:type="dxa"/>
            <w:vAlign w:val="center"/>
          </w:tcPr>
          <w:p w14:paraId="0680BA7C">
            <w:pPr>
              <w:jc w:val="center"/>
              <w:rPr>
                <w:b/>
                <w:sz w:val="21"/>
                <w:szCs w:val="21"/>
              </w:rPr>
            </w:pPr>
          </w:p>
        </w:tc>
        <w:tc>
          <w:tcPr>
            <w:tcW w:w="900" w:type="dxa"/>
            <w:vAlign w:val="center"/>
          </w:tcPr>
          <w:p w14:paraId="04025ED2">
            <w:pPr>
              <w:jc w:val="center"/>
              <w:rPr>
                <w:rFonts w:ascii="宋体" w:hAnsi="宋体" w:eastAsia="宋体" w:cs="宋体"/>
                <w:b/>
                <w:sz w:val="21"/>
                <w:szCs w:val="21"/>
              </w:rPr>
            </w:pPr>
          </w:p>
        </w:tc>
        <w:tc>
          <w:tcPr>
            <w:tcW w:w="1040" w:type="dxa"/>
            <w:vAlign w:val="center"/>
          </w:tcPr>
          <w:p w14:paraId="69FC5F8D">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680</w:t>
            </w:r>
          </w:p>
        </w:tc>
        <w:tc>
          <w:tcPr>
            <w:tcW w:w="570" w:type="dxa"/>
            <w:vAlign w:val="center"/>
          </w:tcPr>
          <w:p w14:paraId="11EA8615">
            <w:pPr>
              <w:jc w:val="center"/>
              <w:rPr>
                <w:rFonts w:ascii="宋体" w:hAnsi="宋体" w:eastAsia="宋体"/>
                <w:b/>
                <w:sz w:val="21"/>
                <w:szCs w:val="21"/>
              </w:rPr>
            </w:pPr>
          </w:p>
        </w:tc>
        <w:tc>
          <w:tcPr>
            <w:tcW w:w="552" w:type="dxa"/>
            <w:vAlign w:val="center"/>
          </w:tcPr>
          <w:p w14:paraId="6D268FA5">
            <w:pPr>
              <w:jc w:val="center"/>
              <w:rPr>
                <w:rFonts w:ascii="宋体" w:hAnsi="宋体" w:eastAsia="宋体"/>
                <w:b/>
                <w:sz w:val="21"/>
                <w:szCs w:val="21"/>
              </w:rPr>
            </w:pPr>
          </w:p>
        </w:tc>
        <w:tc>
          <w:tcPr>
            <w:tcW w:w="490" w:type="dxa"/>
            <w:vAlign w:val="center"/>
          </w:tcPr>
          <w:p w14:paraId="7B6199BC">
            <w:pPr>
              <w:jc w:val="center"/>
              <w:rPr>
                <w:rFonts w:ascii="宋体" w:hAnsi="宋体" w:eastAsia="宋体"/>
                <w:b/>
                <w:sz w:val="21"/>
                <w:szCs w:val="21"/>
              </w:rPr>
            </w:pPr>
          </w:p>
        </w:tc>
        <w:tc>
          <w:tcPr>
            <w:tcW w:w="466" w:type="dxa"/>
            <w:vAlign w:val="center"/>
          </w:tcPr>
          <w:p w14:paraId="6A53B79B">
            <w:pPr>
              <w:jc w:val="center"/>
              <w:rPr>
                <w:rFonts w:ascii="宋体" w:hAnsi="宋体" w:eastAsia="宋体"/>
                <w:b/>
                <w:sz w:val="21"/>
                <w:szCs w:val="21"/>
              </w:rPr>
            </w:pPr>
          </w:p>
        </w:tc>
        <w:tc>
          <w:tcPr>
            <w:tcW w:w="534" w:type="dxa"/>
            <w:vAlign w:val="center"/>
          </w:tcPr>
          <w:p w14:paraId="28B7AE52">
            <w:pPr>
              <w:jc w:val="center"/>
              <w:rPr>
                <w:rFonts w:ascii="宋体" w:hAnsi="宋体" w:eastAsia="宋体"/>
                <w:b/>
                <w:sz w:val="21"/>
                <w:szCs w:val="21"/>
              </w:rPr>
            </w:pPr>
          </w:p>
        </w:tc>
        <w:tc>
          <w:tcPr>
            <w:tcW w:w="396" w:type="dxa"/>
            <w:vAlign w:val="center"/>
          </w:tcPr>
          <w:p w14:paraId="29A740AE">
            <w:pPr>
              <w:jc w:val="center"/>
              <w:rPr>
                <w:rFonts w:ascii="宋体" w:hAnsi="宋体" w:eastAsia="宋体"/>
                <w:b/>
                <w:sz w:val="21"/>
                <w:szCs w:val="21"/>
              </w:rPr>
            </w:pPr>
          </w:p>
        </w:tc>
        <w:tc>
          <w:tcPr>
            <w:tcW w:w="370" w:type="dxa"/>
            <w:vAlign w:val="center"/>
          </w:tcPr>
          <w:p w14:paraId="1069123B">
            <w:pPr>
              <w:jc w:val="center"/>
              <w:rPr>
                <w:rFonts w:hint="default" w:ascii="宋体" w:hAnsi="宋体" w:eastAsia="宋体"/>
                <w:b/>
                <w:sz w:val="21"/>
                <w:szCs w:val="21"/>
                <w:lang w:val="en-US" w:eastAsia="zh-CN"/>
              </w:rPr>
            </w:pPr>
          </w:p>
        </w:tc>
      </w:tr>
      <w:tr w14:paraId="7B63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0" w:type="dxa"/>
            <w:gridSpan w:val="2"/>
            <w:vAlign w:val="center"/>
          </w:tcPr>
          <w:p w14:paraId="05E6703A">
            <w:pPr>
              <w:jc w:val="center"/>
              <w:rPr>
                <w:rFonts w:ascii="宋体" w:hAnsi="宋体" w:eastAsia="宋体"/>
                <w:b/>
                <w:sz w:val="21"/>
                <w:szCs w:val="21"/>
              </w:rPr>
            </w:pPr>
            <w:r>
              <w:rPr>
                <w:rFonts w:hint="eastAsia" w:ascii="黑体" w:hAnsi="黑体" w:eastAsia="黑体" w:cs="黑体"/>
                <w:b/>
                <w:sz w:val="21"/>
                <w:szCs w:val="21"/>
              </w:rPr>
              <w:t>必修课合计</w:t>
            </w:r>
          </w:p>
        </w:tc>
        <w:tc>
          <w:tcPr>
            <w:tcW w:w="1120" w:type="dxa"/>
            <w:vAlign w:val="center"/>
          </w:tcPr>
          <w:p w14:paraId="746C1C43">
            <w:pPr>
              <w:jc w:val="center"/>
              <w:rPr>
                <w:b/>
                <w:sz w:val="21"/>
                <w:szCs w:val="21"/>
              </w:rPr>
            </w:pPr>
          </w:p>
        </w:tc>
        <w:tc>
          <w:tcPr>
            <w:tcW w:w="900" w:type="dxa"/>
            <w:vAlign w:val="center"/>
          </w:tcPr>
          <w:p w14:paraId="78A4A59B">
            <w:pPr>
              <w:jc w:val="center"/>
              <w:rPr>
                <w:rFonts w:ascii="宋体" w:hAnsi="宋体" w:eastAsia="宋体" w:cs="宋体"/>
                <w:b/>
                <w:sz w:val="21"/>
                <w:szCs w:val="21"/>
              </w:rPr>
            </w:pPr>
          </w:p>
        </w:tc>
        <w:tc>
          <w:tcPr>
            <w:tcW w:w="1040" w:type="dxa"/>
            <w:vAlign w:val="center"/>
          </w:tcPr>
          <w:p w14:paraId="5F72272A">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1980</w:t>
            </w:r>
          </w:p>
        </w:tc>
        <w:tc>
          <w:tcPr>
            <w:tcW w:w="570" w:type="dxa"/>
            <w:vAlign w:val="center"/>
          </w:tcPr>
          <w:p w14:paraId="395559D7">
            <w:pPr>
              <w:jc w:val="center"/>
              <w:rPr>
                <w:rFonts w:ascii="宋体" w:hAnsi="宋体" w:eastAsia="宋体"/>
                <w:b/>
                <w:sz w:val="21"/>
                <w:szCs w:val="21"/>
              </w:rPr>
            </w:pPr>
          </w:p>
        </w:tc>
        <w:tc>
          <w:tcPr>
            <w:tcW w:w="552" w:type="dxa"/>
            <w:vAlign w:val="center"/>
          </w:tcPr>
          <w:p w14:paraId="1A644FF2">
            <w:pPr>
              <w:jc w:val="center"/>
              <w:rPr>
                <w:rFonts w:ascii="宋体" w:hAnsi="宋体" w:eastAsia="宋体"/>
                <w:b/>
                <w:sz w:val="21"/>
                <w:szCs w:val="21"/>
              </w:rPr>
            </w:pPr>
          </w:p>
        </w:tc>
        <w:tc>
          <w:tcPr>
            <w:tcW w:w="490" w:type="dxa"/>
            <w:vAlign w:val="center"/>
          </w:tcPr>
          <w:p w14:paraId="155BAB4B">
            <w:pPr>
              <w:jc w:val="center"/>
              <w:rPr>
                <w:rFonts w:ascii="宋体" w:hAnsi="宋体" w:eastAsia="宋体"/>
                <w:b/>
                <w:sz w:val="21"/>
                <w:szCs w:val="21"/>
              </w:rPr>
            </w:pPr>
          </w:p>
        </w:tc>
        <w:tc>
          <w:tcPr>
            <w:tcW w:w="466" w:type="dxa"/>
            <w:vAlign w:val="center"/>
          </w:tcPr>
          <w:p w14:paraId="78C70E72">
            <w:pPr>
              <w:jc w:val="center"/>
              <w:rPr>
                <w:rFonts w:ascii="宋体" w:hAnsi="宋体" w:eastAsia="宋体"/>
                <w:b/>
                <w:sz w:val="21"/>
                <w:szCs w:val="21"/>
              </w:rPr>
            </w:pPr>
          </w:p>
        </w:tc>
        <w:tc>
          <w:tcPr>
            <w:tcW w:w="534" w:type="dxa"/>
            <w:vAlign w:val="center"/>
          </w:tcPr>
          <w:p w14:paraId="07822015">
            <w:pPr>
              <w:jc w:val="center"/>
              <w:rPr>
                <w:rFonts w:ascii="宋体" w:hAnsi="宋体" w:eastAsia="宋体"/>
                <w:b/>
                <w:sz w:val="21"/>
                <w:szCs w:val="21"/>
              </w:rPr>
            </w:pPr>
          </w:p>
        </w:tc>
        <w:tc>
          <w:tcPr>
            <w:tcW w:w="396" w:type="dxa"/>
            <w:vAlign w:val="center"/>
          </w:tcPr>
          <w:p w14:paraId="26157210">
            <w:pPr>
              <w:jc w:val="center"/>
              <w:rPr>
                <w:rFonts w:ascii="宋体" w:hAnsi="宋体" w:eastAsia="宋体"/>
                <w:b/>
                <w:sz w:val="21"/>
                <w:szCs w:val="21"/>
              </w:rPr>
            </w:pPr>
          </w:p>
        </w:tc>
        <w:tc>
          <w:tcPr>
            <w:tcW w:w="370" w:type="dxa"/>
            <w:vAlign w:val="center"/>
          </w:tcPr>
          <w:p w14:paraId="1FC59EA4">
            <w:pPr>
              <w:jc w:val="center"/>
              <w:rPr>
                <w:rFonts w:hint="default" w:ascii="宋体" w:hAnsi="宋体" w:eastAsia="宋体"/>
                <w:b/>
                <w:sz w:val="21"/>
                <w:szCs w:val="21"/>
                <w:lang w:val="en-US" w:eastAsia="zh-CN"/>
              </w:rPr>
            </w:pPr>
          </w:p>
        </w:tc>
      </w:tr>
    </w:tbl>
    <w:tbl>
      <w:tblPr>
        <w:tblStyle w:val="30"/>
        <w:tblpPr w:leftFromText="180" w:rightFromText="180" w:vertAnchor="text" w:horzAnchor="page" w:tblpX="1773" w:tblpY="2296"/>
        <w:tblOverlap w:val="never"/>
        <w:tblW w:w="47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91"/>
        <w:gridCol w:w="1230"/>
        <w:gridCol w:w="650"/>
        <w:gridCol w:w="650"/>
        <w:gridCol w:w="498"/>
        <w:gridCol w:w="557"/>
        <w:gridCol w:w="580"/>
        <w:gridCol w:w="430"/>
        <w:gridCol w:w="400"/>
        <w:gridCol w:w="380"/>
        <w:gridCol w:w="400"/>
        <w:gridCol w:w="380"/>
        <w:gridCol w:w="430"/>
        <w:gridCol w:w="726"/>
      </w:tblGrid>
      <w:tr w14:paraId="5801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restart"/>
            <w:vAlign w:val="center"/>
          </w:tcPr>
          <w:p w14:paraId="1DBC7FD9">
            <w:pPr>
              <w:jc w:val="center"/>
              <w:rPr>
                <w:rFonts w:ascii="宋体" w:hAnsi="宋体" w:eastAsia="宋体"/>
                <w:sz w:val="21"/>
                <w:szCs w:val="21"/>
              </w:rPr>
            </w:pPr>
            <w:r>
              <w:rPr>
                <w:rFonts w:hint="eastAsia" w:ascii="黑体" w:hAnsi="黑体" w:eastAsia="黑体" w:cs="黑体"/>
                <w:sz w:val="21"/>
                <w:szCs w:val="21"/>
              </w:rPr>
              <w:t>课程性质</w:t>
            </w:r>
          </w:p>
        </w:tc>
        <w:tc>
          <w:tcPr>
            <w:tcW w:w="288" w:type="pct"/>
            <w:vMerge w:val="restart"/>
            <w:vAlign w:val="center"/>
          </w:tcPr>
          <w:p w14:paraId="5F1293E9">
            <w:pPr>
              <w:jc w:val="center"/>
              <w:rPr>
                <w:rFonts w:ascii="宋体" w:hAnsi="宋体" w:eastAsia="宋体"/>
                <w:sz w:val="21"/>
                <w:szCs w:val="21"/>
              </w:rPr>
            </w:pPr>
            <w:r>
              <w:rPr>
                <w:rFonts w:hint="eastAsia" w:ascii="黑体" w:hAnsi="黑体" w:eastAsia="黑体" w:cs="黑体"/>
                <w:sz w:val="21"/>
                <w:szCs w:val="21"/>
              </w:rPr>
              <w:t>序号</w:t>
            </w:r>
          </w:p>
        </w:tc>
        <w:tc>
          <w:tcPr>
            <w:tcW w:w="721" w:type="pct"/>
            <w:vMerge w:val="restart"/>
            <w:vAlign w:val="center"/>
          </w:tcPr>
          <w:p w14:paraId="6490C8C7">
            <w:pPr>
              <w:jc w:val="center"/>
              <w:rPr>
                <w:rFonts w:ascii="宋体" w:hAnsi="宋体" w:eastAsia="宋体"/>
                <w:sz w:val="21"/>
                <w:szCs w:val="21"/>
              </w:rPr>
            </w:pPr>
            <w:r>
              <w:rPr>
                <w:rFonts w:hint="eastAsia" w:ascii="黑体" w:hAnsi="黑体" w:eastAsia="黑体" w:cs="黑体"/>
                <w:sz w:val="21"/>
                <w:szCs w:val="21"/>
              </w:rPr>
              <w:t>课程名称</w:t>
            </w:r>
          </w:p>
        </w:tc>
        <w:tc>
          <w:tcPr>
            <w:tcW w:w="1381" w:type="pct"/>
            <w:gridSpan w:val="4"/>
            <w:vAlign w:val="center"/>
          </w:tcPr>
          <w:p w14:paraId="01B32E77">
            <w:pPr>
              <w:jc w:val="center"/>
              <w:rPr>
                <w:rFonts w:ascii="宋体" w:hAnsi="宋体" w:eastAsia="宋体"/>
                <w:sz w:val="21"/>
                <w:szCs w:val="21"/>
              </w:rPr>
            </w:pPr>
            <w:r>
              <w:rPr>
                <w:rFonts w:hint="eastAsia" w:ascii="黑体" w:hAnsi="黑体" w:eastAsia="黑体" w:cs="黑体"/>
                <w:sz w:val="21"/>
                <w:szCs w:val="21"/>
              </w:rPr>
              <w:t>学时安排</w:t>
            </w:r>
          </w:p>
        </w:tc>
        <w:tc>
          <w:tcPr>
            <w:tcW w:w="340" w:type="pct"/>
            <w:vMerge w:val="restart"/>
            <w:vAlign w:val="center"/>
          </w:tcPr>
          <w:p w14:paraId="054A1F57">
            <w:pPr>
              <w:jc w:val="center"/>
              <w:rPr>
                <w:rFonts w:ascii="宋体" w:hAnsi="宋体" w:eastAsia="宋体"/>
                <w:sz w:val="21"/>
                <w:szCs w:val="21"/>
              </w:rPr>
            </w:pPr>
            <w:r>
              <w:rPr>
                <w:rFonts w:hint="eastAsia" w:ascii="黑体" w:hAnsi="黑体" w:eastAsia="黑体" w:cs="黑体"/>
                <w:sz w:val="21"/>
                <w:szCs w:val="21"/>
              </w:rPr>
              <w:t>学分</w:t>
            </w:r>
          </w:p>
        </w:tc>
        <w:tc>
          <w:tcPr>
            <w:tcW w:w="487" w:type="pct"/>
            <w:gridSpan w:val="2"/>
            <w:vAlign w:val="center"/>
          </w:tcPr>
          <w:p w14:paraId="448DBD55">
            <w:pPr>
              <w:jc w:val="center"/>
              <w:rPr>
                <w:rFonts w:ascii="宋体" w:hAnsi="宋体" w:eastAsia="宋体"/>
                <w:sz w:val="21"/>
                <w:szCs w:val="21"/>
              </w:rPr>
            </w:pPr>
            <w:r>
              <w:rPr>
                <w:rFonts w:hint="eastAsia" w:ascii="黑体" w:hAnsi="黑体" w:eastAsia="黑体" w:cs="黑体"/>
                <w:sz w:val="21"/>
                <w:szCs w:val="21"/>
              </w:rPr>
              <w:t>第一学年</w:t>
            </w:r>
          </w:p>
        </w:tc>
        <w:tc>
          <w:tcPr>
            <w:tcW w:w="457" w:type="pct"/>
            <w:gridSpan w:val="2"/>
            <w:vAlign w:val="center"/>
          </w:tcPr>
          <w:p w14:paraId="1D03D055">
            <w:pPr>
              <w:jc w:val="center"/>
              <w:rPr>
                <w:rFonts w:ascii="宋体" w:hAnsi="宋体" w:eastAsia="宋体"/>
                <w:sz w:val="21"/>
                <w:szCs w:val="21"/>
              </w:rPr>
            </w:pPr>
            <w:r>
              <w:rPr>
                <w:rFonts w:hint="eastAsia" w:ascii="黑体" w:hAnsi="黑体" w:eastAsia="黑体" w:cs="黑体"/>
                <w:sz w:val="21"/>
                <w:szCs w:val="21"/>
              </w:rPr>
              <w:t>第二学年</w:t>
            </w:r>
          </w:p>
        </w:tc>
        <w:tc>
          <w:tcPr>
            <w:tcW w:w="475" w:type="pct"/>
            <w:gridSpan w:val="2"/>
            <w:vAlign w:val="center"/>
          </w:tcPr>
          <w:p w14:paraId="28AC68F8">
            <w:pPr>
              <w:jc w:val="center"/>
              <w:rPr>
                <w:rFonts w:ascii="宋体" w:hAnsi="宋体" w:eastAsia="宋体"/>
                <w:sz w:val="21"/>
                <w:szCs w:val="21"/>
              </w:rPr>
            </w:pPr>
            <w:r>
              <w:rPr>
                <w:rFonts w:hint="eastAsia" w:ascii="黑体" w:hAnsi="黑体" w:eastAsia="黑体" w:cs="黑体"/>
                <w:sz w:val="21"/>
                <w:szCs w:val="21"/>
              </w:rPr>
              <w:t>第三学年</w:t>
            </w:r>
          </w:p>
        </w:tc>
        <w:tc>
          <w:tcPr>
            <w:tcW w:w="426" w:type="pct"/>
            <w:vAlign w:val="center"/>
          </w:tcPr>
          <w:p w14:paraId="4535D1E6">
            <w:pPr>
              <w:jc w:val="center"/>
              <w:rPr>
                <w:rFonts w:ascii="宋体" w:hAnsi="宋体" w:eastAsia="宋体"/>
                <w:sz w:val="21"/>
                <w:szCs w:val="21"/>
              </w:rPr>
            </w:pPr>
            <w:r>
              <w:rPr>
                <w:rFonts w:hint="eastAsia" w:ascii="黑体" w:hAnsi="黑体" w:eastAsia="黑体" w:cs="黑体"/>
                <w:sz w:val="21"/>
                <w:szCs w:val="21"/>
              </w:rPr>
              <w:t>学分要求</w:t>
            </w:r>
          </w:p>
        </w:tc>
      </w:tr>
      <w:tr w14:paraId="4D04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continue"/>
            <w:vAlign w:val="center"/>
          </w:tcPr>
          <w:p w14:paraId="5EF2A8CE">
            <w:pPr>
              <w:jc w:val="center"/>
              <w:rPr>
                <w:rFonts w:ascii="宋体" w:hAnsi="宋体" w:eastAsia="宋体"/>
                <w:sz w:val="21"/>
                <w:szCs w:val="21"/>
              </w:rPr>
            </w:pPr>
          </w:p>
        </w:tc>
        <w:tc>
          <w:tcPr>
            <w:tcW w:w="288" w:type="pct"/>
            <w:vMerge w:val="continue"/>
            <w:vAlign w:val="center"/>
          </w:tcPr>
          <w:p w14:paraId="01BE553E">
            <w:pPr>
              <w:jc w:val="center"/>
              <w:rPr>
                <w:rFonts w:ascii="宋体" w:hAnsi="宋体" w:eastAsia="宋体"/>
                <w:sz w:val="21"/>
                <w:szCs w:val="21"/>
              </w:rPr>
            </w:pPr>
          </w:p>
        </w:tc>
        <w:tc>
          <w:tcPr>
            <w:tcW w:w="721" w:type="pct"/>
            <w:vMerge w:val="continue"/>
            <w:vAlign w:val="center"/>
          </w:tcPr>
          <w:p w14:paraId="12E85731">
            <w:pPr>
              <w:jc w:val="center"/>
              <w:rPr>
                <w:rFonts w:ascii="宋体" w:hAnsi="宋体" w:eastAsia="宋体"/>
                <w:sz w:val="21"/>
                <w:szCs w:val="21"/>
              </w:rPr>
            </w:pPr>
          </w:p>
        </w:tc>
        <w:tc>
          <w:tcPr>
            <w:tcW w:w="381" w:type="pct"/>
            <w:vAlign w:val="center"/>
          </w:tcPr>
          <w:p w14:paraId="40B9DE65">
            <w:pPr>
              <w:jc w:val="center"/>
              <w:rPr>
                <w:rFonts w:ascii="宋体" w:hAnsi="宋体" w:eastAsia="宋体"/>
                <w:sz w:val="21"/>
                <w:szCs w:val="21"/>
              </w:rPr>
            </w:pPr>
            <w:r>
              <w:rPr>
                <w:rFonts w:hint="eastAsia" w:ascii="黑体" w:hAnsi="黑体" w:eastAsia="黑体" w:cs="黑体"/>
                <w:sz w:val="21"/>
                <w:szCs w:val="21"/>
              </w:rPr>
              <w:t>课堂讲授</w:t>
            </w:r>
          </w:p>
        </w:tc>
        <w:tc>
          <w:tcPr>
            <w:tcW w:w="381" w:type="pct"/>
            <w:vAlign w:val="center"/>
          </w:tcPr>
          <w:p w14:paraId="416DD06A">
            <w:pPr>
              <w:jc w:val="center"/>
              <w:rPr>
                <w:rFonts w:ascii="宋体" w:hAnsi="宋体" w:eastAsia="宋体"/>
                <w:sz w:val="21"/>
                <w:szCs w:val="21"/>
              </w:rPr>
            </w:pPr>
            <w:r>
              <w:rPr>
                <w:rFonts w:hint="eastAsia" w:ascii="黑体" w:hAnsi="黑体" w:eastAsia="黑体" w:cs="黑体"/>
                <w:sz w:val="21"/>
                <w:szCs w:val="21"/>
              </w:rPr>
              <w:t>课带实验</w:t>
            </w:r>
          </w:p>
        </w:tc>
        <w:tc>
          <w:tcPr>
            <w:tcW w:w="292" w:type="pct"/>
            <w:vAlign w:val="center"/>
          </w:tcPr>
          <w:p w14:paraId="341677BE">
            <w:pPr>
              <w:jc w:val="center"/>
              <w:rPr>
                <w:rFonts w:ascii="宋体" w:hAnsi="宋体" w:eastAsia="宋体"/>
                <w:sz w:val="21"/>
                <w:szCs w:val="21"/>
              </w:rPr>
            </w:pPr>
            <w:r>
              <w:rPr>
                <w:rFonts w:hint="eastAsia" w:ascii="黑体" w:hAnsi="黑体" w:eastAsia="黑体" w:cs="黑体"/>
                <w:sz w:val="21"/>
                <w:szCs w:val="21"/>
              </w:rPr>
              <w:t>自修</w:t>
            </w:r>
          </w:p>
        </w:tc>
        <w:tc>
          <w:tcPr>
            <w:tcW w:w="326" w:type="pct"/>
            <w:vAlign w:val="center"/>
          </w:tcPr>
          <w:p w14:paraId="79CECCA3">
            <w:pPr>
              <w:jc w:val="center"/>
              <w:rPr>
                <w:rFonts w:ascii="宋体" w:hAnsi="宋体" w:eastAsia="宋体"/>
                <w:sz w:val="21"/>
                <w:szCs w:val="21"/>
              </w:rPr>
            </w:pPr>
            <w:r>
              <w:rPr>
                <w:rFonts w:hint="eastAsia" w:ascii="黑体" w:hAnsi="黑体" w:eastAsia="黑体" w:cs="黑体"/>
                <w:sz w:val="21"/>
                <w:szCs w:val="21"/>
              </w:rPr>
              <w:t>总计</w:t>
            </w:r>
          </w:p>
        </w:tc>
        <w:tc>
          <w:tcPr>
            <w:tcW w:w="340" w:type="pct"/>
            <w:vMerge w:val="continue"/>
            <w:vAlign w:val="center"/>
          </w:tcPr>
          <w:p w14:paraId="06A44559">
            <w:pPr>
              <w:jc w:val="center"/>
              <w:rPr>
                <w:rFonts w:ascii="宋体" w:hAnsi="宋体" w:eastAsia="宋体"/>
                <w:sz w:val="21"/>
                <w:szCs w:val="21"/>
              </w:rPr>
            </w:pPr>
          </w:p>
        </w:tc>
        <w:tc>
          <w:tcPr>
            <w:tcW w:w="252" w:type="pct"/>
            <w:vAlign w:val="center"/>
          </w:tcPr>
          <w:p w14:paraId="0B330084">
            <w:pPr>
              <w:jc w:val="center"/>
              <w:rPr>
                <w:rFonts w:ascii="宋体" w:hAnsi="宋体" w:eastAsia="宋体"/>
                <w:sz w:val="21"/>
                <w:szCs w:val="21"/>
              </w:rPr>
            </w:pPr>
            <w:r>
              <w:rPr>
                <w:rFonts w:hint="eastAsia" w:ascii="黑体" w:hAnsi="黑体" w:eastAsia="黑体" w:cs="黑体"/>
                <w:sz w:val="21"/>
                <w:szCs w:val="21"/>
              </w:rPr>
              <w:t>1</w:t>
            </w:r>
          </w:p>
        </w:tc>
        <w:tc>
          <w:tcPr>
            <w:tcW w:w="234" w:type="pct"/>
            <w:vAlign w:val="center"/>
          </w:tcPr>
          <w:p w14:paraId="02186D56">
            <w:pPr>
              <w:jc w:val="center"/>
              <w:rPr>
                <w:rFonts w:ascii="宋体" w:hAnsi="宋体" w:eastAsia="宋体"/>
                <w:sz w:val="21"/>
                <w:szCs w:val="21"/>
              </w:rPr>
            </w:pPr>
            <w:r>
              <w:rPr>
                <w:rFonts w:hint="eastAsia" w:ascii="黑体" w:hAnsi="黑体" w:eastAsia="黑体" w:cs="黑体"/>
                <w:sz w:val="21"/>
                <w:szCs w:val="21"/>
              </w:rPr>
              <w:t>2</w:t>
            </w:r>
          </w:p>
        </w:tc>
        <w:tc>
          <w:tcPr>
            <w:tcW w:w="222" w:type="pct"/>
            <w:vAlign w:val="center"/>
          </w:tcPr>
          <w:p w14:paraId="1CDAC530">
            <w:pPr>
              <w:jc w:val="center"/>
              <w:rPr>
                <w:rFonts w:ascii="宋体" w:hAnsi="宋体" w:eastAsia="宋体"/>
                <w:sz w:val="21"/>
                <w:szCs w:val="21"/>
              </w:rPr>
            </w:pPr>
            <w:r>
              <w:rPr>
                <w:rFonts w:hint="eastAsia" w:ascii="黑体" w:hAnsi="黑体" w:eastAsia="黑体" w:cs="黑体"/>
                <w:sz w:val="21"/>
                <w:szCs w:val="21"/>
              </w:rPr>
              <w:t>3</w:t>
            </w:r>
          </w:p>
        </w:tc>
        <w:tc>
          <w:tcPr>
            <w:tcW w:w="234" w:type="pct"/>
            <w:vAlign w:val="center"/>
          </w:tcPr>
          <w:p w14:paraId="165B576D">
            <w:pPr>
              <w:jc w:val="center"/>
              <w:rPr>
                <w:rFonts w:ascii="宋体" w:hAnsi="宋体" w:eastAsia="宋体"/>
                <w:sz w:val="21"/>
                <w:szCs w:val="21"/>
              </w:rPr>
            </w:pPr>
            <w:r>
              <w:rPr>
                <w:rFonts w:hint="eastAsia" w:ascii="黑体" w:hAnsi="黑体" w:eastAsia="黑体" w:cs="黑体"/>
                <w:sz w:val="21"/>
                <w:szCs w:val="21"/>
              </w:rPr>
              <w:t>4</w:t>
            </w:r>
          </w:p>
        </w:tc>
        <w:tc>
          <w:tcPr>
            <w:tcW w:w="222" w:type="pct"/>
            <w:vAlign w:val="center"/>
          </w:tcPr>
          <w:p w14:paraId="2E978CCD">
            <w:pPr>
              <w:jc w:val="center"/>
              <w:rPr>
                <w:rFonts w:ascii="宋体" w:hAnsi="宋体" w:eastAsia="宋体"/>
                <w:sz w:val="21"/>
                <w:szCs w:val="21"/>
              </w:rPr>
            </w:pPr>
            <w:r>
              <w:rPr>
                <w:rFonts w:hint="eastAsia" w:ascii="黑体" w:hAnsi="黑体" w:eastAsia="黑体" w:cs="黑体"/>
                <w:sz w:val="21"/>
                <w:szCs w:val="21"/>
              </w:rPr>
              <w:t>5</w:t>
            </w:r>
          </w:p>
        </w:tc>
        <w:tc>
          <w:tcPr>
            <w:tcW w:w="252" w:type="pct"/>
            <w:vAlign w:val="center"/>
          </w:tcPr>
          <w:p w14:paraId="3D4676C0">
            <w:pPr>
              <w:jc w:val="center"/>
              <w:rPr>
                <w:rFonts w:ascii="宋体" w:hAnsi="宋体" w:eastAsia="宋体"/>
                <w:sz w:val="21"/>
                <w:szCs w:val="21"/>
              </w:rPr>
            </w:pPr>
            <w:r>
              <w:rPr>
                <w:rFonts w:hint="eastAsia" w:ascii="黑体" w:hAnsi="黑体" w:eastAsia="黑体" w:cs="黑体"/>
                <w:sz w:val="21"/>
                <w:szCs w:val="21"/>
              </w:rPr>
              <w:t>6</w:t>
            </w:r>
          </w:p>
        </w:tc>
        <w:tc>
          <w:tcPr>
            <w:tcW w:w="426" w:type="pct"/>
            <w:vAlign w:val="center"/>
          </w:tcPr>
          <w:p w14:paraId="2B899F28">
            <w:pPr>
              <w:jc w:val="center"/>
              <w:rPr>
                <w:rFonts w:ascii="宋体" w:hAnsi="宋体" w:eastAsia="宋体"/>
                <w:sz w:val="21"/>
                <w:szCs w:val="21"/>
              </w:rPr>
            </w:pPr>
          </w:p>
        </w:tc>
      </w:tr>
      <w:tr w14:paraId="2B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restart"/>
            <w:vAlign w:val="center"/>
          </w:tcPr>
          <w:p w14:paraId="13C4138A">
            <w:pPr>
              <w:jc w:val="center"/>
              <w:rPr>
                <w:rFonts w:ascii="宋体" w:hAnsi="宋体" w:eastAsia="宋体"/>
                <w:sz w:val="21"/>
                <w:szCs w:val="21"/>
              </w:rPr>
            </w:pPr>
            <w:r>
              <w:rPr>
                <w:rFonts w:hint="eastAsia" w:ascii="黑体" w:hAnsi="黑体" w:eastAsia="黑体" w:cs="黑体"/>
                <w:sz w:val="21"/>
                <w:szCs w:val="21"/>
              </w:rPr>
              <w:t>推荐选修课</w:t>
            </w:r>
          </w:p>
        </w:tc>
        <w:tc>
          <w:tcPr>
            <w:tcW w:w="288" w:type="pct"/>
            <w:vAlign w:val="center"/>
          </w:tcPr>
          <w:p w14:paraId="7B3F6B20">
            <w:pPr>
              <w:numPr>
                <w:ilvl w:val="0"/>
                <w:numId w:val="0"/>
              </w:numPr>
              <w:ind w:left="0" w:lef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721" w:type="pct"/>
            <w:shd w:val="clear" w:color="auto" w:fill="auto"/>
            <w:vAlign w:val="top"/>
          </w:tcPr>
          <w:p w14:paraId="67CBD364">
            <w:pPr>
              <w:widowControl/>
              <w:spacing w:line="240" w:lineRule="auto"/>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专科护理专题</w:t>
            </w:r>
          </w:p>
        </w:tc>
        <w:tc>
          <w:tcPr>
            <w:tcW w:w="381" w:type="pct"/>
            <w:vAlign w:val="center"/>
          </w:tcPr>
          <w:p w14:paraId="12441EE7">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381" w:type="pct"/>
            <w:vAlign w:val="center"/>
          </w:tcPr>
          <w:p w14:paraId="4B3D1047">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92" w:type="pct"/>
            <w:vAlign w:val="center"/>
          </w:tcPr>
          <w:p w14:paraId="1E4223E9">
            <w:pPr>
              <w:jc w:val="center"/>
              <w:rPr>
                <w:rFonts w:hint="eastAsia" w:ascii="仿宋" w:hAnsi="仿宋" w:eastAsia="仿宋" w:cs="仿宋"/>
                <w:sz w:val="21"/>
                <w:szCs w:val="21"/>
              </w:rPr>
            </w:pPr>
          </w:p>
        </w:tc>
        <w:tc>
          <w:tcPr>
            <w:tcW w:w="326" w:type="pct"/>
            <w:vAlign w:val="center"/>
          </w:tcPr>
          <w:p w14:paraId="5BA27C10">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40" w:type="pct"/>
            <w:vAlign w:val="center"/>
          </w:tcPr>
          <w:p w14:paraId="301B0308">
            <w:pPr>
              <w:jc w:val="center"/>
              <w:rPr>
                <w:rFonts w:hint="eastAsia" w:ascii="仿宋" w:hAnsi="仿宋" w:eastAsia="仿宋" w:cs="仿宋"/>
                <w:sz w:val="21"/>
                <w:szCs w:val="21"/>
              </w:rPr>
            </w:pPr>
            <w:r>
              <w:rPr>
                <w:rFonts w:hint="eastAsia" w:ascii="仿宋" w:hAnsi="仿宋" w:eastAsia="仿宋" w:cs="仿宋"/>
                <w:sz w:val="21"/>
                <w:szCs w:val="21"/>
              </w:rPr>
              <w:t>2</w:t>
            </w:r>
          </w:p>
        </w:tc>
        <w:tc>
          <w:tcPr>
            <w:tcW w:w="252" w:type="pct"/>
            <w:vAlign w:val="center"/>
          </w:tcPr>
          <w:p w14:paraId="5C253A23">
            <w:pPr>
              <w:jc w:val="center"/>
              <w:rPr>
                <w:rFonts w:hint="eastAsia" w:ascii="仿宋" w:hAnsi="仿宋" w:eastAsia="仿宋" w:cs="仿宋"/>
                <w:sz w:val="21"/>
                <w:szCs w:val="21"/>
              </w:rPr>
            </w:pPr>
          </w:p>
        </w:tc>
        <w:tc>
          <w:tcPr>
            <w:tcW w:w="234" w:type="pct"/>
            <w:vAlign w:val="center"/>
          </w:tcPr>
          <w:p w14:paraId="32E9E57F">
            <w:pPr>
              <w:jc w:val="center"/>
              <w:rPr>
                <w:rFonts w:hint="eastAsia" w:ascii="仿宋" w:hAnsi="仿宋" w:eastAsia="仿宋" w:cs="仿宋"/>
                <w:sz w:val="21"/>
                <w:szCs w:val="21"/>
              </w:rPr>
            </w:pPr>
          </w:p>
        </w:tc>
        <w:tc>
          <w:tcPr>
            <w:tcW w:w="222" w:type="pct"/>
            <w:vAlign w:val="center"/>
          </w:tcPr>
          <w:p w14:paraId="4981579F">
            <w:pPr>
              <w:jc w:val="center"/>
              <w:rPr>
                <w:rFonts w:hint="eastAsia" w:ascii="仿宋" w:hAnsi="仿宋" w:eastAsia="仿宋" w:cs="仿宋"/>
                <w:sz w:val="21"/>
                <w:szCs w:val="21"/>
              </w:rPr>
            </w:pPr>
            <w:r>
              <w:rPr>
                <w:rFonts w:hint="eastAsia" w:ascii="仿宋" w:hAnsi="仿宋" w:eastAsia="仿宋" w:cs="仿宋"/>
                <w:sz w:val="21"/>
                <w:szCs w:val="21"/>
              </w:rPr>
              <w:t>☆</w:t>
            </w:r>
          </w:p>
        </w:tc>
        <w:tc>
          <w:tcPr>
            <w:tcW w:w="234" w:type="pct"/>
            <w:vAlign w:val="center"/>
          </w:tcPr>
          <w:p w14:paraId="0F13E2C6">
            <w:pPr>
              <w:jc w:val="center"/>
              <w:rPr>
                <w:rFonts w:hint="eastAsia" w:ascii="仿宋" w:hAnsi="仿宋" w:eastAsia="仿宋" w:cs="仿宋"/>
                <w:sz w:val="21"/>
                <w:szCs w:val="21"/>
              </w:rPr>
            </w:pPr>
          </w:p>
        </w:tc>
        <w:tc>
          <w:tcPr>
            <w:tcW w:w="222" w:type="pct"/>
            <w:vAlign w:val="center"/>
          </w:tcPr>
          <w:p w14:paraId="1E9403E1">
            <w:pPr>
              <w:jc w:val="center"/>
              <w:rPr>
                <w:rFonts w:hint="eastAsia" w:ascii="仿宋" w:hAnsi="仿宋" w:eastAsia="仿宋" w:cs="仿宋"/>
                <w:sz w:val="21"/>
                <w:szCs w:val="21"/>
              </w:rPr>
            </w:pPr>
          </w:p>
        </w:tc>
        <w:tc>
          <w:tcPr>
            <w:tcW w:w="252" w:type="pct"/>
            <w:vAlign w:val="center"/>
          </w:tcPr>
          <w:p w14:paraId="0CE3A1CA">
            <w:pPr>
              <w:jc w:val="center"/>
              <w:rPr>
                <w:rFonts w:hint="eastAsia" w:ascii="仿宋" w:hAnsi="仿宋" w:eastAsia="仿宋" w:cs="仿宋"/>
                <w:sz w:val="21"/>
                <w:szCs w:val="21"/>
              </w:rPr>
            </w:pPr>
          </w:p>
        </w:tc>
        <w:tc>
          <w:tcPr>
            <w:tcW w:w="426" w:type="pct"/>
            <w:vMerge w:val="restart"/>
            <w:vAlign w:val="center"/>
          </w:tcPr>
          <w:p w14:paraId="319050AB">
            <w:pPr>
              <w:jc w:val="center"/>
              <w:rPr>
                <w:rFonts w:hint="default" w:ascii="宋体" w:hAnsi="宋体" w:eastAsia="宋体"/>
                <w:color w:val="0000FF"/>
                <w:sz w:val="21"/>
                <w:szCs w:val="21"/>
                <w:lang w:val="en-US" w:eastAsia="zh-CN"/>
              </w:rPr>
            </w:pPr>
            <w:r>
              <w:rPr>
                <w:rFonts w:hint="eastAsia" w:ascii="宋体" w:hAnsi="宋体"/>
                <w:color w:val="0000FF"/>
                <w:sz w:val="21"/>
                <w:szCs w:val="21"/>
                <w:lang w:val="en-US" w:eastAsia="zh-CN"/>
              </w:rPr>
              <w:t>8</w:t>
            </w:r>
          </w:p>
        </w:tc>
      </w:tr>
      <w:tr w14:paraId="313A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continue"/>
            <w:vAlign w:val="center"/>
          </w:tcPr>
          <w:p w14:paraId="482F36B9">
            <w:pPr>
              <w:jc w:val="center"/>
              <w:rPr>
                <w:rFonts w:ascii="宋体" w:hAnsi="宋体" w:eastAsia="宋体"/>
                <w:sz w:val="21"/>
                <w:szCs w:val="21"/>
              </w:rPr>
            </w:pPr>
          </w:p>
        </w:tc>
        <w:tc>
          <w:tcPr>
            <w:tcW w:w="288" w:type="pct"/>
            <w:vAlign w:val="center"/>
          </w:tcPr>
          <w:p w14:paraId="1F6653EC">
            <w:pPr>
              <w:numPr>
                <w:ilvl w:val="0"/>
                <w:numId w:val="0"/>
              </w:numPr>
              <w:ind w:left="0" w:lef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721" w:type="pct"/>
            <w:vAlign w:val="center"/>
          </w:tcPr>
          <w:p w14:paraId="3D926517">
            <w:pPr>
              <w:widowControl/>
              <w:spacing w:line="240" w:lineRule="auto"/>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rPr>
              <w:t>健康宣教技巧</w:t>
            </w:r>
          </w:p>
        </w:tc>
        <w:tc>
          <w:tcPr>
            <w:tcW w:w="381" w:type="pct"/>
            <w:vAlign w:val="center"/>
          </w:tcPr>
          <w:p w14:paraId="367FF2DD">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381" w:type="pct"/>
            <w:vAlign w:val="center"/>
          </w:tcPr>
          <w:p w14:paraId="0E8939E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92" w:type="pct"/>
            <w:vAlign w:val="center"/>
          </w:tcPr>
          <w:p w14:paraId="024EF6C2">
            <w:pPr>
              <w:jc w:val="center"/>
              <w:rPr>
                <w:rFonts w:hint="eastAsia" w:ascii="仿宋" w:hAnsi="仿宋" w:eastAsia="仿宋" w:cs="仿宋"/>
                <w:sz w:val="21"/>
                <w:szCs w:val="21"/>
              </w:rPr>
            </w:pPr>
          </w:p>
        </w:tc>
        <w:tc>
          <w:tcPr>
            <w:tcW w:w="326" w:type="pct"/>
            <w:vAlign w:val="center"/>
          </w:tcPr>
          <w:p w14:paraId="0656DED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40" w:type="pct"/>
            <w:vAlign w:val="center"/>
          </w:tcPr>
          <w:p w14:paraId="65941FB1">
            <w:pPr>
              <w:jc w:val="center"/>
              <w:rPr>
                <w:rFonts w:hint="eastAsia" w:ascii="仿宋" w:hAnsi="仿宋" w:eastAsia="仿宋" w:cs="仿宋"/>
                <w:sz w:val="21"/>
                <w:szCs w:val="21"/>
              </w:rPr>
            </w:pPr>
            <w:r>
              <w:rPr>
                <w:rFonts w:hint="eastAsia" w:ascii="仿宋" w:hAnsi="仿宋" w:eastAsia="仿宋" w:cs="仿宋"/>
                <w:sz w:val="21"/>
                <w:szCs w:val="21"/>
              </w:rPr>
              <w:t>2</w:t>
            </w:r>
          </w:p>
        </w:tc>
        <w:tc>
          <w:tcPr>
            <w:tcW w:w="252" w:type="pct"/>
            <w:vAlign w:val="center"/>
          </w:tcPr>
          <w:p w14:paraId="20FBE39C">
            <w:pPr>
              <w:jc w:val="center"/>
              <w:rPr>
                <w:rFonts w:hint="eastAsia" w:ascii="仿宋" w:hAnsi="仿宋" w:eastAsia="仿宋" w:cs="仿宋"/>
                <w:sz w:val="21"/>
                <w:szCs w:val="21"/>
              </w:rPr>
            </w:pPr>
          </w:p>
        </w:tc>
        <w:tc>
          <w:tcPr>
            <w:tcW w:w="234" w:type="pct"/>
            <w:vAlign w:val="center"/>
          </w:tcPr>
          <w:p w14:paraId="1746B15B">
            <w:pPr>
              <w:jc w:val="center"/>
              <w:rPr>
                <w:rFonts w:hint="eastAsia" w:ascii="仿宋" w:hAnsi="仿宋" w:eastAsia="仿宋" w:cs="仿宋"/>
                <w:sz w:val="21"/>
                <w:szCs w:val="21"/>
              </w:rPr>
            </w:pPr>
            <w:r>
              <w:rPr>
                <w:rFonts w:hint="eastAsia" w:ascii="仿宋" w:hAnsi="仿宋" w:eastAsia="仿宋" w:cs="仿宋"/>
                <w:sz w:val="21"/>
                <w:szCs w:val="21"/>
              </w:rPr>
              <w:t>☆</w:t>
            </w:r>
          </w:p>
        </w:tc>
        <w:tc>
          <w:tcPr>
            <w:tcW w:w="222" w:type="pct"/>
            <w:vAlign w:val="center"/>
          </w:tcPr>
          <w:p w14:paraId="0050CA65">
            <w:pPr>
              <w:jc w:val="center"/>
              <w:rPr>
                <w:rFonts w:hint="eastAsia" w:ascii="仿宋" w:hAnsi="仿宋" w:eastAsia="仿宋" w:cs="仿宋"/>
                <w:sz w:val="21"/>
                <w:szCs w:val="21"/>
              </w:rPr>
            </w:pPr>
          </w:p>
        </w:tc>
        <w:tc>
          <w:tcPr>
            <w:tcW w:w="234" w:type="pct"/>
            <w:vAlign w:val="center"/>
          </w:tcPr>
          <w:p w14:paraId="77072807">
            <w:pPr>
              <w:jc w:val="center"/>
              <w:rPr>
                <w:rFonts w:hint="eastAsia" w:ascii="仿宋" w:hAnsi="仿宋" w:eastAsia="仿宋" w:cs="仿宋"/>
                <w:sz w:val="21"/>
                <w:szCs w:val="21"/>
              </w:rPr>
            </w:pPr>
          </w:p>
        </w:tc>
        <w:tc>
          <w:tcPr>
            <w:tcW w:w="222" w:type="pct"/>
            <w:vAlign w:val="center"/>
          </w:tcPr>
          <w:p w14:paraId="0DB4240C">
            <w:pPr>
              <w:jc w:val="center"/>
              <w:rPr>
                <w:rFonts w:hint="eastAsia" w:ascii="仿宋" w:hAnsi="仿宋" w:eastAsia="仿宋" w:cs="仿宋"/>
                <w:sz w:val="21"/>
                <w:szCs w:val="21"/>
              </w:rPr>
            </w:pPr>
          </w:p>
        </w:tc>
        <w:tc>
          <w:tcPr>
            <w:tcW w:w="252" w:type="pct"/>
            <w:vAlign w:val="center"/>
          </w:tcPr>
          <w:p w14:paraId="3788F076">
            <w:pPr>
              <w:jc w:val="center"/>
              <w:rPr>
                <w:rFonts w:hint="eastAsia" w:ascii="仿宋" w:hAnsi="仿宋" w:eastAsia="仿宋" w:cs="仿宋"/>
                <w:sz w:val="21"/>
                <w:szCs w:val="21"/>
              </w:rPr>
            </w:pPr>
          </w:p>
        </w:tc>
        <w:tc>
          <w:tcPr>
            <w:tcW w:w="426" w:type="pct"/>
            <w:vMerge w:val="continue"/>
            <w:vAlign w:val="center"/>
          </w:tcPr>
          <w:p w14:paraId="3E36BB5E">
            <w:pPr>
              <w:jc w:val="center"/>
              <w:rPr>
                <w:rFonts w:ascii="宋体" w:hAnsi="宋体" w:eastAsia="宋体"/>
                <w:sz w:val="21"/>
                <w:szCs w:val="21"/>
              </w:rPr>
            </w:pPr>
          </w:p>
        </w:tc>
      </w:tr>
      <w:tr w14:paraId="0DE6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continue"/>
            <w:vAlign w:val="center"/>
          </w:tcPr>
          <w:p w14:paraId="179C9F37">
            <w:pPr>
              <w:jc w:val="center"/>
              <w:rPr>
                <w:rFonts w:ascii="宋体" w:hAnsi="宋体" w:eastAsia="宋体"/>
                <w:sz w:val="21"/>
                <w:szCs w:val="21"/>
              </w:rPr>
            </w:pPr>
          </w:p>
        </w:tc>
        <w:tc>
          <w:tcPr>
            <w:tcW w:w="288" w:type="pct"/>
            <w:vAlign w:val="center"/>
          </w:tcPr>
          <w:p w14:paraId="2ACD2505">
            <w:pPr>
              <w:numPr>
                <w:ilvl w:val="0"/>
                <w:numId w:val="0"/>
              </w:numPr>
              <w:ind w:left="0" w:lef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721" w:type="pct"/>
            <w:vAlign w:val="center"/>
          </w:tcPr>
          <w:p w14:paraId="632DD5E1">
            <w:pPr>
              <w:widowControl/>
              <w:spacing w:line="240" w:lineRule="auto"/>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rPr>
              <w:t>创新创业实践</w:t>
            </w:r>
          </w:p>
        </w:tc>
        <w:tc>
          <w:tcPr>
            <w:tcW w:w="381" w:type="pct"/>
            <w:shd w:val="clear" w:color="auto" w:fill="auto"/>
            <w:vAlign w:val="center"/>
          </w:tcPr>
          <w:p w14:paraId="58C497D1">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w:t>
            </w:r>
          </w:p>
        </w:tc>
        <w:tc>
          <w:tcPr>
            <w:tcW w:w="381" w:type="pct"/>
            <w:shd w:val="clear" w:color="auto" w:fill="auto"/>
            <w:vAlign w:val="center"/>
          </w:tcPr>
          <w:p w14:paraId="1513CD88">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292" w:type="pct"/>
            <w:shd w:val="clear" w:color="auto" w:fill="auto"/>
            <w:vAlign w:val="center"/>
          </w:tcPr>
          <w:p w14:paraId="7249539F">
            <w:pPr>
              <w:jc w:val="center"/>
              <w:rPr>
                <w:rFonts w:hint="eastAsia" w:ascii="仿宋" w:hAnsi="仿宋" w:eastAsia="仿宋" w:cs="仿宋"/>
                <w:kern w:val="2"/>
                <w:sz w:val="21"/>
                <w:szCs w:val="21"/>
                <w:lang w:val="en-US" w:eastAsia="zh-CN" w:bidi="ar-SA"/>
              </w:rPr>
            </w:pPr>
          </w:p>
        </w:tc>
        <w:tc>
          <w:tcPr>
            <w:tcW w:w="326" w:type="pct"/>
            <w:shd w:val="clear" w:color="auto" w:fill="auto"/>
            <w:vAlign w:val="center"/>
          </w:tcPr>
          <w:p w14:paraId="326C7CD5">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30</w:t>
            </w:r>
          </w:p>
        </w:tc>
        <w:tc>
          <w:tcPr>
            <w:tcW w:w="340" w:type="pct"/>
            <w:vAlign w:val="center"/>
          </w:tcPr>
          <w:p w14:paraId="774D80A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52" w:type="pct"/>
            <w:vAlign w:val="center"/>
          </w:tcPr>
          <w:p w14:paraId="4C7CEE0F">
            <w:pPr>
              <w:jc w:val="center"/>
              <w:rPr>
                <w:rFonts w:hint="eastAsia" w:ascii="仿宋" w:hAnsi="仿宋" w:eastAsia="仿宋" w:cs="仿宋"/>
                <w:sz w:val="21"/>
                <w:szCs w:val="21"/>
              </w:rPr>
            </w:pPr>
          </w:p>
        </w:tc>
        <w:tc>
          <w:tcPr>
            <w:tcW w:w="234" w:type="pct"/>
            <w:vAlign w:val="center"/>
          </w:tcPr>
          <w:p w14:paraId="309CC21D">
            <w:pPr>
              <w:jc w:val="center"/>
              <w:rPr>
                <w:rFonts w:hint="eastAsia" w:ascii="仿宋" w:hAnsi="仿宋" w:eastAsia="仿宋" w:cs="仿宋"/>
                <w:sz w:val="21"/>
                <w:szCs w:val="21"/>
              </w:rPr>
            </w:pPr>
          </w:p>
        </w:tc>
        <w:tc>
          <w:tcPr>
            <w:tcW w:w="222" w:type="pct"/>
            <w:vAlign w:val="center"/>
          </w:tcPr>
          <w:p w14:paraId="00D627BB">
            <w:pPr>
              <w:jc w:val="center"/>
              <w:rPr>
                <w:rFonts w:hint="eastAsia" w:ascii="仿宋" w:hAnsi="仿宋" w:eastAsia="仿宋" w:cs="仿宋"/>
                <w:sz w:val="21"/>
                <w:szCs w:val="21"/>
              </w:rPr>
            </w:pPr>
          </w:p>
        </w:tc>
        <w:tc>
          <w:tcPr>
            <w:tcW w:w="234" w:type="pct"/>
            <w:vAlign w:val="center"/>
          </w:tcPr>
          <w:p w14:paraId="642ED9FD">
            <w:pPr>
              <w:jc w:val="center"/>
              <w:rPr>
                <w:rFonts w:hint="eastAsia" w:ascii="仿宋" w:hAnsi="仿宋" w:eastAsia="仿宋" w:cs="仿宋"/>
                <w:sz w:val="21"/>
                <w:szCs w:val="21"/>
              </w:rPr>
            </w:pPr>
            <w:r>
              <w:rPr>
                <w:rFonts w:hint="eastAsia" w:ascii="仿宋" w:hAnsi="仿宋" w:eastAsia="仿宋" w:cs="仿宋"/>
                <w:sz w:val="21"/>
                <w:szCs w:val="21"/>
              </w:rPr>
              <w:t>☆</w:t>
            </w:r>
          </w:p>
        </w:tc>
        <w:tc>
          <w:tcPr>
            <w:tcW w:w="222" w:type="pct"/>
            <w:vAlign w:val="center"/>
          </w:tcPr>
          <w:p w14:paraId="28FCB910">
            <w:pPr>
              <w:jc w:val="center"/>
              <w:rPr>
                <w:rFonts w:hint="eastAsia" w:ascii="仿宋" w:hAnsi="仿宋" w:eastAsia="仿宋" w:cs="仿宋"/>
                <w:sz w:val="21"/>
                <w:szCs w:val="21"/>
              </w:rPr>
            </w:pPr>
          </w:p>
        </w:tc>
        <w:tc>
          <w:tcPr>
            <w:tcW w:w="252" w:type="pct"/>
            <w:vAlign w:val="center"/>
          </w:tcPr>
          <w:p w14:paraId="68B95DE6">
            <w:pPr>
              <w:jc w:val="center"/>
              <w:rPr>
                <w:rFonts w:hint="eastAsia" w:ascii="仿宋" w:hAnsi="仿宋" w:eastAsia="仿宋" w:cs="仿宋"/>
                <w:sz w:val="21"/>
                <w:szCs w:val="21"/>
              </w:rPr>
            </w:pPr>
          </w:p>
        </w:tc>
        <w:tc>
          <w:tcPr>
            <w:tcW w:w="426" w:type="pct"/>
            <w:vMerge w:val="continue"/>
            <w:vAlign w:val="center"/>
          </w:tcPr>
          <w:p w14:paraId="1E29E74A">
            <w:pPr>
              <w:jc w:val="center"/>
              <w:rPr>
                <w:rFonts w:ascii="宋体" w:hAnsi="宋体" w:eastAsia="宋体"/>
                <w:sz w:val="21"/>
                <w:szCs w:val="21"/>
              </w:rPr>
            </w:pPr>
          </w:p>
        </w:tc>
      </w:tr>
      <w:tr w14:paraId="22F3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continue"/>
            <w:vAlign w:val="center"/>
          </w:tcPr>
          <w:p w14:paraId="7669B68C">
            <w:pPr>
              <w:jc w:val="center"/>
              <w:rPr>
                <w:rFonts w:ascii="宋体" w:hAnsi="宋体" w:eastAsia="宋体"/>
                <w:sz w:val="21"/>
                <w:szCs w:val="21"/>
              </w:rPr>
            </w:pPr>
          </w:p>
        </w:tc>
        <w:tc>
          <w:tcPr>
            <w:tcW w:w="288" w:type="pct"/>
            <w:vAlign w:val="center"/>
          </w:tcPr>
          <w:p w14:paraId="0FB2DDFB">
            <w:pPr>
              <w:numPr>
                <w:ilvl w:val="0"/>
                <w:numId w:val="0"/>
              </w:numPr>
              <w:ind w:left="0" w:lef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721" w:type="pct"/>
            <w:vAlign w:val="center"/>
          </w:tcPr>
          <w:p w14:paraId="1A65EAD7">
            <w:pPr>
              <w:widowControl/>
              <w:spacing w:line="240" w:lineRule="auto"/>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公共卫生应急处理</w:t>
            </w:r>
          </w:p>
        </w:tc>
        <w:tc>
          <w:tcPr>
            <w:tcW w:w="381" w:type="pct"/>
            <w:shd w:val="clear" w:color="auto" w:fill="auto"/>
            <w:vAlign w:val="center"/>
          </w:tcPr>
          <w:p w14:paraId="6AD5073A">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w:t>
            </w:r>
          </w:p>
        </w:tc>
        <w:tc>
          <w:tcPr>
            <w:tcW w:w="381" w:type="pct"/>
            <w:shd w:val="clear" w:color="auto" w:fill="auto"/>
            <w:vAlign w:val="center"/>
          </w:tcPr>
          <w:p w14:paraId="33FDAE07">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292" w:type="pct"/>
            <w:shd w:val="clear" w:color="auto" w:fill="auto"/>
            <w:vAlign w:val="center"/>
          </w:tcPr>
          <w:p w14:paraId="7968069D">
            <w:pPr>
              <w:jc w:val="center"/>
              <w:rPr>
                <w:rFonts w:hint="eastAsia" w:ascii="仿宋" w:hAnsi="仿宋" w:eastAsia="仿宋" w:cs="仿宋"/>
                <w:kern w:val="2"/>
                <w:sz w:val="21"/>
                <w:szCs w:val="21"/>
                <w:lang w:val="en-US" w:eastAsia="zh-CN" w:bidi="ar-SA"/>
              </w:rPr>
            </w:pPr>
          </w:p>
        </w:tc>
        <w:tc>
          <w:tcPr>
            <w:tcW w:w="326" w:type="pct"/>
            <w:shd w:val="clear" w:color="auto" w:fill="auto"/>
            <w:vAlign w:val="center"/>
          </w:tcPr>
          <w:p w14:paraId="42DF8874">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30</w:t>
            </w:r>
          </w:p>
        </w:tc>
        <w:tc>
          <w:tcPr>
            <w:tcW w:w="340" w:type="pct"/>
            <w:shd w:val="clear" w:color="auto" w:fill="auto"/>
            <w:vAlign w:val="center"/>
          </w:tcPr>
          <w:p w14:paraId="1345D2E2">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252" w:type="pct"/>
            <w:vAlign w:val="center"/>
          </w:tcPr>
          <w:p w14:paraId="7F768281">
            <w:pPr>
              <w:jc w:val="center"/>
              <w:rPr>
                <w:rFonts w:hint="eastAsia" w:ascii="仿宋" w:hAnsi="仿宋" w:eastAsia="仿宋" w:cs="仿宋"/>
                <w:sz w:val="21"/>
                <w:szCs w:val="21"/>
              </w:rPr>
            </w:pPr>
            <w:r>
              <w:rPr>
                <w:rFonts w:hint="eastAsia" w:ascii="仿宋" w:hAnsi="仿宋" w:eastAsia="仿宋" w:cs="仿宋"/>
                <w:sz w:val="21"/>
                <w:szCs w:val="21"/>
              </w:rPr>
              <w:t>☆</w:t>
            </w:r>
          </w:p>
        </w:tc>
        <w:tc>
          <w:tcPr>
            <w:tcW w:w="234" w:type="pct"/>
            <w:vAlign w:val="center"/>
          </w:tcPr>
          <w:p w14:paraId="15D82FCE">
            <w:pPr>
              <w:jc w:val="center"/>
              <w:rPr>
                <w:rFonts w:hint="eastAsia" w:ascii="仿宋" w:hAnsi="仿宋" w:eastAsia="仿宋" w:cs="仿宋"/>
                <w:sz w:val="21"/>
                <w:szCs w:val="21"/>
              </w:rPr>
            </w:pPr>
          </w:p>
        </w:tc>
        <w:tc>
          <w:tcPr>
            <w:tcW w:w="222" w:type="pct"/>
            <w:vAlign w:val="center"/>
          </w:tcPr>
          <w:p w14:paraId="4EDF9F02">
            <w:pPr>
              <w:jc w:val="center"/>
              <w:rPr>
                <w:rFonts w:hint="eastAsia" w:ascii="仿宋" w:hAnsi="仿宋" w:eastAsia="仿宋" w:cs="仿宋"/>
                <w:sz w:val="21"/>
                <w:szCs w:val="21"/>
              </w:rPr>
            </w:pPr>
          </w:p>
        </w:tc>
        <w:tc>
          <w:tcPr>
            <w:tcW w:w="234" w:type="pct"/>
            <w:vAlign w:val="center"/>
          </w:tcPr>
          <w:p w14:paraId="4A997B5A">
            <w:pPr>
              <w:jc w:val="center"/>
              <w:rPr>
                <w:rFonts w:hint="eastAsia" w:ascii="仿宋" w:hAnsi="仿宋" w:eastAsia="仿宋" w:cs="仿宋"/>
                <w:sz w:val="21"/>
                <w:szCs w:val="21"/>
              </w:rPr>
            </w:pPr>
          </w:p>
        </w:tc>
        <w:tc>
          <w:tcPr>
            <w:tcW w:w="222" w:type="pct"/>
            <w:vAlign w:val="center"/>
          </w:tcPr>
          <w:p w14:paraId="78ABAE6D">
            <w:pPr>
              <w:jc w:val="center"/>
              <w:rPr>
                <w:rFonts w:hint="eastAsia" w:ascii="仿宋" w:hAnsi="仿宋" w:eastAsia="仿宋" w:cs="仿宋"/>
                <w:sz w:val="21"/>
                <w:szCs w:val="21"/>
              </w:rPr>
            </w:pPr>
          </w:p>
        </w:tc>
        <w:tc>
          <w:tcPr>
            <w:tcW w:w="252" w:type="pct"/>
            <w:vAlign w:val="center"/>
          </w:tcPr>
          <w:p w14:paraId="18004F02">
            <w:pPr>
              <w:jc w:val="center"/>
              <w:rPr>
                <w:rFonts w:hint="eastAsia" w:ascii="仿宋" w:hAnsi="仿宋" w:eastAsia="仿宋" w:cs="仿宋"/>
                <w:sz w:val="21"/>
                <w:szCs w:val="21"/>
              </w:rPr>
            </w:pPr>
          </w:p>
        </w:tc>
        <w:tc>
          <w:tcPr>
            <w:tcW w:w="426" w:type="pct"/>
            <w:vMerge w:val="continue"/>
            <w:vAlign w:val="center"/>
          </w:tcPr>
          <w:p w14:paraId="560B8D14">
            <w:pPr>
              <w:jc w:val="center"/>
              <w:rPr>
                <w:rFonts w:ascii="宋体" w:hAnsi="宋体" w:eastAsia="宋体"/>
                <w:sz w:val="21"/>
                <w:szCs w:val="21"/>
              </w:rPr>
            </w:pPr>
          </w:p>
        </w:tc>
      </w:tr>
      <w:tr w14:paraId="116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Merge w:val="continue"/>
            <w:vAlign w:val="center"/>
          </w:tcPr>
          <w:p w14:paraId="4AFB23DB">
            <w:pPr>
              <w:jc w:val="center"/>
              <w:rPr>
                <w:rFonts w:ascii="宋体" w:hAnsi="宋体" w:eastAsia="宋体"/>
                <w:sz w:val="21"/>
                <w:szCs w:val="21"/>
              </w:rPr>
            </w:pPr>
          </w:p>
        </w:tc>
        <w:tc>
          <w:tcPr>
            <w:tcW w:w="1009" w:type="pct"/>
            <w:gridSpan w:val="2"/>
            <w:vAlign w:val="center"/>
          </w:tcPr>
          <w:p w14:paraId="3647C637">
            <w:pPr>
              <w:jc w:val="center"/>
              <w:rPr>
                <w:rFonts w:ascii="宋体" w:hAnsi="宋体" w:eastAsia="宋体"/>
                <w:b/>
                <w:sz w:val="21"/>
                <w:szCs w:val="21"/>
              </w:rPr>
            </w:pPr>
            <w:r>
              <w:rPr>
                <w:rFonts w:hint="eastAsia" w:ascii="黑体" w:hAnsi="黑体" w:eastAsia="黑体" w:cs="黑体"/>
                <w:b/>
                <w:sz w:val="21"/>
                <w:szCs w:val="21"/>
              </w:rPr>
              <w:t>推荐选修课小计</w:t>
            </w:r>
          </w:p>
        </w:tc>
        <w:tc>
          <w:tcPr>
            <w:tcW w:w="381" w:type="pct"/>
            <w:vAlign w:val="center"/>
          </w:tcPr>
          <w:p w14:paraId="79E87F67">
            <w:pPr>
              <w:jc w:val="center"/>
              <w:rPr>
                <w:rFonts w:hint="default" w:ascii="宋体" w:hAnsi="宋体" w:eastAsia="宋体"/>
                <w:b/>
                <w:spacing w:val="-10"/>
                <w:sz w:val="21"/>
                <w:szCs w:val="21"/>
                <w:lang w:val="en-US" w:eastAsia="zh-CN"/>
              </w:rPr>
            </w:pPr>
            <w:r>
              <w:rPr>
                <w:rFonts w:hint="eastAsia" w:ascii="宋体" w:hAnsi="宋体"/>
                <w:b/>
                <w:spacing w:val="-10"/>
                <w:sz w:val="21"/>
                <w:szCs w:val="21"/>
                <w:lang w:val="en-US" w:eastAsia="zh-CN"/>
              </w:rPr>
              <w:t>80</w:t>
            </w:r>
          </w:p>
        </w:tc>
        <w:tc>
          <w:tcPr>
            <w:tcW w:w="381" w:type="pct"/>
            <w:vAlign w:val="center"/>
          </w:tcPr>
          <w:p w14:paraId="5B84B244">
            <w:pPr>
              <w:jc w:val="center"/>
              <w:rPr>
                <w:rFonts w:hint="default" w:ascii="宋体" w:hAnsi="宋体" w:eastAsia="宋体"/>
                <w:b/>
                <w:spacing w:val="-10"/>
                <w:sz w:val="21"/>
                <w:szCs w:val="21"/>
                <w:lang w:val="en-US" w:eastAsia="zh-CN"/>
              </w:rPr>
            </w:pPr>
            <w:r>
              <w:rPr>
                <w:rFonts w:hint="eastAsia" w:ascii="宋体" w:hAnsi="宋体"/>
                <w:b/>
                <w:spacing w:val="-10"/>
                <w:sz w:val="21"/>
                <w:szCs w:val="21"/>
                <w:lang w:val="en-US" w:eastAsia="zh-CN"/>
              </w:rPr>
              <w:t>40</w:t>
            </w:r>
          </w:p>
        </w:tc>
        <w:tc>
          <w:tcPr>
            <w:tcW w:w="292" w:type="pct"/>
            <w:vAlign w:val="center"/>
          </w:tcPr>
          <w:p w14:paraId="762EAD4C">
            <w:pPr>
              <w:jc w:val="center"/>
              <w:rPr>
                <w:rFonts w:ascii="宋体" w:hAnsi="宋体" w:eastAsia="宋体"/>
                <w:b/>
                <w:spacing w:val="-10"/>
                <w:sz w:val="21"/>
                <w:szCs w:val="21"/>
              </w:rPr>
            </w:pPr>
          </w:p>
        </w:tc>
        <w:tc>
          <w:tcPr>
            <w:tcW w:w="326" w:type="pct"/>
            <w:vAlign w:val="center"/>
          </w:tcPr>
          <w:p w14:paraId="60EAEE5D">
            <w:pPr>
              <w:jc w:val="center"/>
              <w:rPr>
                <w:rFonts w:hint="default" w:ascii="宋体" w:hAnsi="宋体" w:eastAsia="宋体"/>
                <w:b/>
                <w:spacing w:val="-10"/>
                <w:sz w:val="21"/>
                <w:szCs w:val="21"/>
                <w:lang w:val="en-US" w:eastAsia="zh-CN"/>
              </w:rPr>
            </w:pPr>
            <w:r>
              <w:rPr>
                <w:rFonts w:hint="eastAsia" w:ascii="宋体" w:hAnsi="宋体"/>
                <w:b/>
                <w:spacing w:val="-10"/>
                <w:sz w:val="21"/>
                <w:szCs w:val="21"/>
                <w:lang w:val="en-US" w:eastAsia="zh-CN"/>
              </w:rPr>
              <w:t>120</w:t>
            </w:r>
          </w:p>
        </w:tc>
        <w:tc>
          <w:tcPr>
            <w:tcW w:w="340" w:type="pct"/>
            <w:vAlign w:val="center"/>
          </w:tcPr>
          <w:p w14:paraId="5C2262EF">
            <w:pPr>
              <w:jc w:val="center"/>
              <w:rPr>
                <w:rFonts w:hint="default" w:ascii="宋体" w:hAnsi="宋体" w:eastAsia="宋体"/>
                <w:b/>
                <w:sz w:val="21"/>
                <w:szCs w:val="21"/>
                <w:lang w:val="en-US" w:eastAsia="zh-CN"/>
              </w:rPr>
            </w:pPr>
            <w:r>
              <w:rPr>
                <w:rFonts w:hint="eastAsia" w:ascii="宋体" w:hAnsi="宋体"/>
                <w:b/>
                <w:sz w:val="21"/>
                <w:szCs w:val="21"/>
                <w:lang w:val="en-US" w:eastAsia="zh-CN"/>
              </w:rPr>
              <w:t>8</w:t>
            </w:r>
          </w:p>
        </w:tc>
        <w:tc>
          <w:tcPr>
            <w:tcW w:w="252" w:type="pct"/>
            <w:vAlign w:val="center"/>
          </w:tcPr>
          <w:p w14:paraId="50ED56D4">
            <w:pPr>
              <w:jc w:val="center"/>
              <w:rPr>
                <w:rFonts w:ascii="宋体" w:hAnsi="宋体" w:eastAsia="宋体"/>
                <w:b/>
                <w:sz w:val="21"/>
                <w:szCs w:val="21"/>
              </w:rPr>
            </w:pPr>
          </w:p>
        </w:tc>
        <w:tc>
          <w:tcPr>
            <w:tcW w:w="234" w:type="pct"/>
            <w:vAlign w:val="center"/>
          </w:tcPr>
          <w:p w14:paraId="2DF420F5">
            <w:pPr>
              <w:jc w:val="center"/>
              <w:rPr>
                <w:rFonts w:ascii="宋体" w:hAnsi="宋体" w:eastAsia="宋体"/>
                <w:b/>
                <w:sz w:val="21"/>
                <w:szCs w:val="21"/>
              </w:rPr>
            </w:pPr>
          </w:p>
        </w:tc>
        <w:tc>
          <w:tcPr>
            <w:tcW w:w="222" w:type="pct"/>
            <w:vAlign w:val="center"/>
          </w:tcPr>
          <w:p w14:paraId="46AE11B3">
            <w:pPr>
              <w:jc w:val="center"/>
              <w:rPr>
                <w:rFonts w:ascii="宋体" w:hAnsi="宋体" w:eastAsia="宋体"/>
                <w:b/>
                <w:sz w:val="21"/>
                <w:szCs w:val="21"/>
              </w:rPr>
            </w:pPr>
          </w:p>
        </w:tc>
        <w:tc>
          <w:tcPr>
            <w:tcW w:w="234" w:type="pct"/>
            <w:vAlign w:val="center"/>
          </w:tcPr>
          <w:p w14:paraId="21648673">
            <w:pPr>
              <w:jc w:val="center"/>
              <w:rPr>
                <w:rFonts w:ascii="宋体" w:hAnsi="宋体" w:eastAsia="宋体"/>
                <w:b/>
                <w:sz w:val="21"/>
                <w:szCs w:val="21"/>
              </w:rPr>
            </w:pPr>
          </w:p>
        </w:tc>
        <w:tc>
          <w:tcPr>
            <w:tcW w:w="222" w:type="pct"/>
            <w:vAlign w:val="center"/>
          </w:tcPr>
          <w:p w14:paraId="13C4175A">
            <w:pPr>
              <w:jc w:val="center"/>
              <w:rPr>
                <w:rFonts w:ascii="宋体" w:hAnsi="宋体" w:eastAsia="宋体"/>
                <w:b/>
                <w:sz w:val="21"/>
                <w:szCs w:val="21"/>
              </w:rPr>
            </w:pPr>
          </w:p>
        </w:tc>
        <w:tc>
          <w:tcPr>
            <w:tcW w:w="252" w:type="pct"/>
            <w:vAlign w:val="center"/>
          </w:tcPr>
          <w:p w14:paraId="7A2E7913">
            <w:pPr>
              <w:jc w:val="center"/>
              <w:rPr>
                <w:rFonts w:ascii="宋体" w:hAnsi="宋体" w:eastAsia="宋体"/>
                <w:b/>
                <w:sz w:val="21"/>
                <w:szCs w:val="21"/>
              </w:rPr>
            </w:pPr>
          </w:p>
        </w:tc>
        <w:tc>
          <w:tcPr>
            <w:tcW w:w="426" w:type="pct"/>
            <w:vMerge w:val="continue"/>
            <w:vAlign w:val="center"/>
          </w:tcPr>
          <w:p w14:paraId="0715ADD4">
            <w:pPr>
              <w:jc w:val="center"/>
              <w:rPr>
                <w:rFonts w:ascii="宋体" w:hAnsi="宋体" w:eastAsia="宋体"/>
                <w:sz w:val="21"/>
                <w:szCs w:val="21"/>
              </w:rPr>
            </w:pPr>
          </w:p>
        </w:tc>
      </w:tr>
    </w:tbl>
    <w:p w14:paraId="0434C2CB">
      <w:pPr>
        <w:tabs>
          <w:tab w:val="left" w:pos="4830"/>
        </w:tabs>
        <w:spacing w:line="360" w:lineRule="auto"/>
        <w:ind w:firstLine="241" w:firstLineChars="100"/>
        <w:rPr>
          <w:rFonts w:hint="eastAsia" w:ascii="黑体" w:hAnsi="黑体" w:eastAsia="黑体" w:cs="黑体"/>
          <w:b/>
          <w:bCs/>
          <w:sz w:val="24"/>
          <w:szCs w:val="24"/>
        </w:rPr>
      </w:pPr>
    </w:p>
    <w:p w14:paraId="6223285C">
      <w:pPr>
        <w:tabs>
          <w:tab w:val="left" w:pos="4830"/>
        </w:tabs>
        <w:spacing w:line="360" w:lineRule="auto"/>
        <w:ind w:firstLine="241" w:firstLineChars="100"/>
        <w:rPr>
          <w:rFonts w:hint="eastAsia" w:ascii="黑体" w:hAnsi="黑体" w:eastAsia="黑体" w:cs="黑体"/>
          <w:b/>
          <w:bCs/>
          <w:sz w:val="24"/>
          <w:szCs w:val="24"/>
        </w:rPr>
      </w:pPr>
    </w:p>
    <w:p w14:paraId="475DD953">
      <w:pPr>
        <w:tabs>
          <w:tab w:val="left" w:pos="4830"/>
        </w:tabs>
        <w:spacing w:line="360" w:lineRule="auto"/>
        <w:ind w:firstLine="241" w:firstLineChars="100"/>
        <w:rPr>
          <w:rFonts w:hint="eastAsia" w:ascii="黑体" w:hAnsi="黑体" w:eastAsia="黑体" w:cs="黑体"/>
          <w:b/>
          <w:bCs/>
          <w:sz w:val="24"/>
          <w:szCs w:val="24"/>
        </w:rPr>
      </w:pPr>
    </w:p>
    <w:p w14:paraId="2B97AE6E">
      <w:pPr>
        <w:tabs>
          <w:tab w:val="left" w:pos="4830"/>
        </w:tabs>
        <w:spacing w:line="360" w:lineRule="auto"/>
        <w:ind w:firstLine="241" w:firstLineChars="100"/>
        <w:rPr>
          <w:rFonts w:hint="eastAsia" w:ascii="黑体" w:hAnsi="黑体" w:eastAsia="黑体" w:cs="黑体"/>
          <w:b/>
          <w:bCs/>
          <w:sz w:val="24"/>
          <w:szCs w:val="24"/>
        </w:rPr>
      </w:pPr>
      <w:r>
        <w:rPr>
          <w:rFonts w:hint="eastAsia" w:ascii="黑体" w:hAnsi="黑体" w:eastAsia="黑体" w:cs="黑体"/>
          <w:b/>
          <w:bCs/>
          <w:sz w:val="24"/>
          <w:szCs w:val="24"/>
        </w:rPr>
        <w:t>选修课</w:t>
      </w:r>
    </w:p>
    <w:p w14:paraId="511DF277">
      <w:pPr>
        <w:tabs>
          <w:tab w:val="left" w:pos="5460"/>
        </w:tabs>
        <w:spacing w:line="360" w:lineRule="auto"/>
        <w:rPr>
          <w:rFonts w:hint="eastAsia" w:ascii="黑体" w:hAnsi="黑体" w:eastAsia="黑体" w:cs="黑体"/>
          <w:b/>
          <w:sz w:val="24"/>
          <w:szCs w:val="24"/>
        </w:rPr>
      </w:pPr>
    </w:p>
    <w:p w14:paraId="42F36594">
      <w:pPr>
        <w:tabs>
          <w:tab w:val="left" w:pos="5460"/>
        </w:tabs>
        <w:spacing w:line="360" w:lineRule="auto"/>
        <w:ind w:firstLine="241" w:firstLineChars="100"/>
        <w:rPr>
          <w:rFonts w:ascii="宋体" w:hAnsi="宋体" w:eastAsia="宋体"/>
          <w:b/>
          <w:sz w:val="24"/>
          <w:szCs w:val="24"/>
        </w:rPr>
      </w:pPr>
      <w:r>
        <w:rPr>
          <w:rFonts w:hint="eastAsia" w:ascii="黑体" w:hAnsi="黑体" w:eastAsia="黑体" w:cs="黑体"/>
          <w:b/>
          <w:sz w:val="24"/>
          <w:szCs w:val="24"/>
        </w:rPr>
        <w:t>实践教学周</w:t>
      </w:r>
    </w:p>
    <w:tbl>
      <w:tblPr>
        <w:tblStyle w:val="30"/>
        <w:tblpPr w:leftFromText="180" w:rightFromText="180" w:vertAnchor="text" w:horzAnchor="page" w:tblpX="1873" w:tblpY="396"/>
        <w:tblOverlap w:val="never"/>
        <w:tblW w:w="47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118"/>
        <w:gridCol w:w="1176"/>
        <w:gridCol w:w="707"/>
        <w:gridCol w:w="707"/>
        <w:gridCol w:w="587"/>
        <w:gridCol w:w="589"/>
        <w:gridCol w:w="587"/>
        <w:gridCol w:w="526"/>
        <w:gridCol w:w="529"/>
        <w:gridCol w:w="541"/>
      </w:tblGrid>
      <w:tr w14:paraId="5215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60" w:type="pct"/>
            <w:vMerge w:val="restart"/>
            <w:vAlign w:val="center"/>
          </w:tcPr>
          <w:p w14:paraId="3CDC5208">
            <w:pPr>
              <w:jc w:val="center"/>
              <w:rPr>
                <w:rFonts w:ascii="宋体" w:hAnsi="宋体" w:eastAsia="宋体"/>
                <w:szCs w:val="21"/>
              </w:rPr>
            </w:pPr>
            <w:r>
              <w:rPr>
                <w:rFonts w:hint="eastAsia" w:ascii="黑体" w:hAnsi="黑体" w:eastAsia="黑体" w:cs="黑体"/>
                <w:szCs w:val="21"/>
              </w:rPr>
              <w:t>序号</w:t>
            </w:r>
          </w:p>
        </w:tc>
        <w:tc>
          <w:tcPr>
            <w:tcW w:w="1244" w:type="pct"/>
            <w:vMerge w:val="restart"/>
            <w:vAlign w:val="center"/>
          </w:tcPr>
          <w:p w14:paraId="33CE1E98">
            <w:pPr>
              <w:jc w:val="center"/>
              <w:rPr>
                <w:rFonts w:ascii="宋体" w:hAnsi="宋体" w:eastAsia="宋体"/>
                <w:szCs w:val="21"/>
              </w:rPr>
            </w:pPr>
            <w:r>
              <w:rPr>
                <w:rFonts w:hint="eastAsia" w:ascii="黑体" w:hAnsi="黑体" w:eastAsia="黑体" w:cs="黑体"/>
                <w:szCs w:val="21"/>
              </w:rPr>
              <w:t>实训项目</w:t>
            </w:r>
          </w:p>
        </w:tc>
        <w:tc>
          <w:tcPr>
            <w:tcW w:w="690" w:type="pct"/>
            <w:vMerge w:val="restart"/>
            <w:vAlign w:val="center"/>
          </w:tcPr>
          <w:p w14:paraId="4ACB3202">
            <w:pPr>
              <w:jc w:val="center"/>
              <w:rPr>
                <w:rFonts w:ascii="宋体" w:hAnsi="宋体" w:eastAsia="宋体"/>
                <w:szCs w:val="21"/>
              </w:rPr>
            </w:pPr>
            <w:r>
              <w:rPr>
                <w:rFonts w:hint="eastAsia" w:ascii="黑体" w:hAnsi="黑体" w:eastAsia="黑体" w:cs="黑体"/>
                <w:szCs w:val="21"/>
              </w:rPr>
              <w:t>周数</w:t>
            </w:r>
          </w:p>
        </w:tc>
        <w:tc>
          <w:tcPr>
            <w:tcW w:w="415" w:type="pct"/>
            <w:vMerge w:val="restart"/>
            <w:vAlign w:val="center"/>
          </w:tcPr>
          <w:p w14:paraId="3BB40913">
            <w:pPr>
              <w:jc w:val="center"/>
              <w:rPr>
                <w:rFonts w:hint="default" w:ascii="黑体" w:hAnsi="黑体" w:eastAsia="黑体" w:cs="黑体"/>
                <w:szCs w:val="21"/>
                <w:lang w:val="en-US" w:eastAsia="zh-CN"/>
              </w:rPr>
            </w:pPr>
            <w:r>
              <w:rPr>
                <w:rFonts w:hint="eastAsia" w:ascii="黑体" w:hAnsi="黑体" w:eastAsia="黑体" w:cs="黑体"/>
                <w:szCs w:val="21"/>
                <w:lang w:val="en-US" w:eastAsia="zh-CN"/>
              </w:rPr>
              <w:t>学时</w:t>
            </w:r>
          </w:p>
        </w:tc>
        <w:tc>
          <w:tcPr>
            <w:tcW w:w="415" w:type="pct"/>
            <w:vMerge w:val="restart"/>
            <w:vAlign w:val="center"/>
          </w:tcPr>
          <w:p w14:paraId="161037D1">
            <w:pPr>
              <w:jc w:val="center"/>
              <w:rPr>
                <w:rFonts w:ascii="宋体" w:hAnsi="宋体" w:eastAsia="宋体"/>
                <w:szCs w:val="21"/>
              </w:rPr>
            </w:pPr>
            <w:r>
              <w:rPr>
                <w:rFonts w:hint="eastAsia" w:ascii="黑体" w:hAnsi="黑体" w:eastAsia="黑体" w:cs="黑体"/>
                <w:szCs w:val="21"/>
              </w:rPr>
              <w:t>学分</w:t>
            </w:r>
          </w:p>
        </w:tc>
        <w:tc>
          <w:tcPr>
            <w:tcW w:w="690" w:type="pct"/>
            <w:gridSpan w:val="2"/>
            <w:vAlign w:val="center"/>
          </w:tcPr>
          <w:p w14:paraId="68AABFEA">
            <w:pPr>
              <w:jc w:val="center"/>
              <w:rPr>
                <w:rFonts w:ascii="宋体" w:hAnsi="宋体" w:eastAsia="宋体"/>
                <w:szCs w:val="21"/>
              </w:rPr>
            </w:pPr>
            <w:r>
              <w:rPr>
                <w:rFonts w:hint="eastAsia" w:ascii="黑体" w:hAnsi="黑体" w:eastAsia="黑体" w:cs="黑体"/>
                <w:szCs w:val="21"/>
              </w:rPr>
              <w:t>第一学年</w:t>
            </w:r>
          </w:p>
        </w:tc>
        <w:tc>
          <w:tcPr>
            <w:tcW w:w="653" w:type="pct"/>
            <w:gridSpan w:val="2"/>
            <w:vAlign w:val="center"/>
          </w:tcPr>
          <w:p w14:paraId="779B16C3">
            <w:pPr>
              <w:jc w:val="center"/>
              <w:rPr>
                <w:rFonts w:ascii="宋体" w:hAnsi="宋体" w:eastAsia="宋体"/>
                <w:szCs w:val="21"/>
              </w:rPr>
            </w:pPr>
            <w:r>
              <w:rPr>
                <w:rFonts w:hint="eastAsia" w:ascii="黑体" w:hAnsi="黑体" w:eastAsia="黑体" w:cs="黑体"/>
                <w:szCs w:val="21"/>
              </w:rPr>
              <w:t>第二学年</w:t>
            </w:r>
          </w:p>
        </w:tc>
        <w:tc>
          <w:tcPr>
            <w:tcW w:w="628" w:type="pct"/>
            <w:gridSpan w:val="2"/>
            <w:vAlign w:val="center"/>
          </w:tcPr>
          <w:p w14:paraId="7A2CA3E4">
            <w:pPr>
              <w:jc w:val="center"/>
              <w:rPr>
                <w:rFonts w:ascii="宋体" w:hAnsi="宋体" w:eastAsia="宋体"/>
                <w:szCs w:val="21"/>
              </w:rPr>
            </w:pPr>
            <w:r>
              <w:rPr>
                <w:rFonts w:hint="eastAsia" w:ascii="黑体" w:hAnsi="黑体" w:eastAsia="黑体" w:cs="黑体"/>
                <w:szCs w:val="21"/>
              </w:rPr>
              <w:t>第三学年</w:t>
            </w:r>
          </w:p>
        </w:tc>
      </w:tr>
      <w:tr w14:paraId="7000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center"/>
          </w:tcPr>
          <w:p w14:paraId="3CD04ABA">
            <w:pPr>
              <w:jc w:val="center"/>
              <w:rPr>
                <w:rFonts w:ascii="宋体" w:hAnsi="宋体" w:eastAsia="宋体"/>
                <w:szCs w:val="21"/>
              </w:rPr>
            </w:pPr>
          </w:p>
        </w:tc>
        <w:tc>
          <w:tcPr>
            <w:tcW w:w="1244" w:type="pct"/>
            <w:vMerge w:val="continue"/>
            <w:vAlign w:val="center"/>
          </w:tcPr>
          <w:p w14:paraId="6FC6AA38">
            <w:pPr>
              <w:jc w:val="center"/>
              <w:rPr>
                <w:rFonts w:ascii="宋体" w:hAnsi="宋体" w:eastAsia="宋体"/>
                <w:szCs w:val="21"/>
              </w:rPr>
            </w:pPr>
          </w:p>
        </w:tc>
        <w:tc>
          <w:tcPr>
            <w:tcW w:w="690" w:type="pct"/>
            <w:vMerge w:val="continue"/>
            <w:vAlign w:val="center"/>
          </w:tcPr>
          <w:p w14:paraId="1D6195B9">
            <w:pPr>
              <w:jc w:val="center"/>
              <w:rPr>
                <w:rFonts w:ascii="宋体" w:hAnsi="宋体" w:eastAsia="宋体"/>
                <w:szCs w:val="21"/>
              </w:rPr>
            </w:pPr>
          </w:p>
        </w:tc>
        <w:tc>
          <w:tcPr>
            <w:tcW w:w="415" w:type="pct"/>
            <w:vMerge w:val="continue"/>
            <w:vAlign w:val="center"/>
          </w:tcPr>
          <w:p w14:paraId="2133345B">
            <w:pPr>
              <w:jc w:val="center"/>
              <w:rPr>
                <w:rFonts w:ascii="宋体" w:hAnsi="宋体" w:eastAsia="宋体"/>
                <w:szCs w:val="21"/>
              </w:rPr>
            </w:pPr>
          </w:p>
        </w:tc>
        <w:tc>
          <w:tcPr>
            <w:tcW w:w="415" w:type="pct"/>
            <w:vMerge w:val="continue"/>
            <w:vAlign w:val="center"/>
          </w:tcPr>
          <w:p w14:paraId="7801F9C2">
            <w:pPr>
              <w:jc w:val="center"/>
              <w:rPr>
                <w:rFonts w:ascii="宋体" w:hAnsi="宋体" w:eastAsia="宋体"/>
                <w:szCs w:val="21"/>
              </w:rPr>
            </w:pPr>
          </w:p>
        </w:tc>
        <w:tc>
          <w:tcPr>
            <w:tcW w:w="344" w:type="pct"/>
            <w:vAlign w:val="center"/>
          </w:tcPr>
          <w:p w14:paraId="5057F608">
            <w:pPr>
              <w:jc w:val="center"/>
              <w:rPr>
                <w:rFonts w:ascii="宋体" w:hAnsi="宋体" w:eastAsia="宋体"/>
                <w:szCs w:val="21"/>
              </w:rPr>
            </w:pPr>
            <w:r>
              <w:rPr>
                <w:rFonts w:hint="eastAsia" w:ascii="黑体" w:hAnsi="黑体" w:eastAsia="黑体" w:cs="黑体"/>
                <w:szCs w:val="21"/>
              </w:rPr>
              <w:t>1</w:t>
            </w:r>
          </w:p>
        </w:tc>
        <w:tc>
          <w:tcPr>
            <w:tcW w:w="346" w:type="pct"/>
            <w:vAlign w:val="center"/>
          </w:tcPr>
          <w:p w14:paraId="0BD452AE">
            <w:pPr>
              <w:jc w:val="center"/>
              <w:rPr>
                <w:rFonts w:ascii="宋体" w:hAnsi="宋体" w:eastAsia="宋体"/>
                <w:szCs w:val="21"/>
              </w:rPr>
            </w:pPr>
            <w:r>
              <w:rPr>
                <w:rFonts w:hint="eastAsia" w:ascii="黑体" w:hAnsi="黑体" w:eastAsia="黑体" w:cs="黑体"/>
                <w:szCs w:val="21"/>
              </w:rPr>
              <w:t>2</w:t>
            </w:r>
          </w:p>
        </w:tc>
        <w:tc>
          <w:tcPr>
            <w:tcW w:w="344" w:type="pct"/>
            <w:vAlign w:val="center"/>
          </w:tcPr>
          <w:p w14:paraId="46B284A0">
            <w:pPr>
              <w:jc w:val="center"/>
              <w:rPr>
                <w:rFonts w:ascii="宋体" w:hAnsi="宋体" w:eastAsia="宋体"/>
                <w:szCs w:val="21"/>
              </w:rPr>
            </w:pPr>
            <w:r>
              <w:rPr>
                <w:rFonts w:hint="eastAsia" w:ascii="黑体" w:hAnsi="黑体" w:eastAsia="黑体" w:cs="黑体"/>
                <w:szCs w:val="21"/>
              </w:rPr>
              <w:t>3</w:t>
            </w:r>
          </w:p>
        </w:tc>
        <w:tc>
          <w:tcPr>
            <w:tcW w:w="309" w:type="pct"/>
            <w:vAlign w:val="center"/>
          </w:tcPr>
          <w:p w14:paraId="1ABE8FC7">
            <w:pPr>
              <w:jc w:val="center"/>
              <w:rPr>
                <w:rFonts w:ascii="宋体" w:hAnsi="宋体" w:eastAsia="宋体"/>
                <w:szCs w:val="21"/>
              </w:rPr>
            </w:pPr>
            <w:r>
              <w:rPr>
                <w:rFonts w:hint="eastAsia" w:ascii="黑体" w:hAnsi="黑体" w:eastAsia="黑体" w:cs="黑体"/>
                <w:szCs w:val="21"/>
              </w:rPr>
              <w:t>4</w:t>
            </w:r>
          </w:p>
        </w:tc>
        <w:tc>
          <w:tcPr>
            <w:tcW w:w="310" w:type="pct"/>
            <w:vAlign w:val="center"/>
          </w:tcPr>
          <w:p w14:paraId="20AE547F">
            <w:pPr>
              <w:jc w:val="center"/>
              <w:rPr>
                <w:rFonts w:ascii="宋体" w:hAnsi="宋体" w:eastAsia="宋体"/>
                <w:szCs w:val="21"/>
              </w:rPr>
            </w:pPr>
            <w:r>
              <w:rPr>
                <w:rFonts w:hint="eastAsia" w:ascii="黑体" w:hAnsi="黑体" w:eastAsia="黑体" w:cs="黑体"/>
                <w:szCs w:val="21"/>
              </w:rPr>
              <w:t>5</w:t>
            </w:r>
          </w:p>
        </w:tc>
        <w:tc>
          <w:tcPr>
            <w:tcW w:w="317" w:type="pct"/>
            <w:vAlign w:val="center"/>
          </w:tcPr>
          <w:p w14:paraId="72634EC2">
            <w:pPr>
              <w:jc w:val="center"/>
              <w:rPr>
                <w:rFonts w:ascii="宋体" w:hAnsi="宋体" w:eastAsia="宋体"/>
                <w:szCs w:val="21"/>
              </w:rPr>
            </w:pPr>
            <w:r>
              <w:rPr>
                <w:rFonts w:hint="eastAsia" w:ascii="黑体" w:hAnsi="黑体" w:eastAsia="黑体" w:cs="黑体"/>
                <w:szCs w:val="21"/>
              </w:rPr>
              <w:t>6</w:t>
            </w:r>
          </w:p>
        </w:tc>
      </w:tr>
      <w:tr w14:paraId="58DF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69C02A79">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1</w:t>
            </w:r>
          </w:p>
        </w:tc>
        <w:tc>
          <w:tcPr>
            <w:tcW w:w="1244" w:type="pct"/>
            <w:vAlign w:val="center"/>
          </w:tcPr>
          <w:p w14:paraId="624DFE42">
            <w:pPr>
              <w:widowControl/>
              <w:spacing w:line="240" w:lineRule="auto"/>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军训</w:t>
            </w:r>
          </w:p>
        </w:tc>
        <w:tc>
          <w:tcPr>
            <w:tcW w:w="690" w:type="pct"/>
            <w:vAlign w:val="center"/>
          </w:tcPr>
          <w:p w14:paraId="2652A32D">
            <w:pPr>
              <w:jc w:val="center"/>
              <w:rPr>
                <w:rFonts w:hint="eastAsia" w:ascii="仿宋" w:hAnsi="仿宋" w:eastAsia="仿宋" w:cs="仿宋"/>
                <w:sz w:val="21"/>
                <w:szCs w:val="21"/>
              </w:rPr>
            </w:pPr>
            <w:r>
              <w:rPr>
                <w:rFonts w:hint="eastAsia" w:ascii="仿宋" w:hAnsi="仿宋" w:eastAsia="仿宋" w:cs="仿宋"/>
                <w:sz w:val="21"/>
                <w:szCs w:val="21"/>
              </w:rPr>
              <w:t>1</w:t>
            </w:r>
          </w:p>
        </w:tc>
        <w:tc>
          <w:tcPr>
            <w:tcW w:w="415" w:type="pct"/>
            <w:vAlign w:val="center"/>
          </w:tcPr>
          <w:p w14:paraId="0B11366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5" w:type="pct"/>
            <w:vAlign w:val="center"/>
          </w:tcPr>
          <w:p w14:paraId="082C533A">
            <w:pPr>
              <w:jc w:val="center"/>
              <w:rPr>
                <w:rFonts w:hint="eastAsia" w:ascii="仿宋" w:hAnsi="仿宋" w:eastAsia="仿宋" w:cs="仿宋"/>
                <w:sz w:val="21"/>
                <w:szCs w:val="21"/>
              </w:rPr>
            </w:pPr>
            <w:r>
              <w:rPr>
                <w:rFonts w:hint="eastAsia" w:ascii="仿宋" w:hAnsi="仿宋" w:eastAsia="仿宋" w:cs="仿宋"/>
                <w:sz w:val="21"/>
                <w:szCs w:val="21"/>
              </w:rPr>
              <w:t>1</w:t>
            </w:r>
          </w:p>
        </w:tc>
        <w:tc>
          <w:tcPr>
            <w:tcW w:w="344" w:type="pct"/>
            <w:vAlign w:val="center"/>
          </w:tcPr>
          <w:p w14:paraId="5BB7F88C">
            <w:pPr>
              <w:jc w:val="center"/>
              <w:rPr>
                <w:rFonts w:hint="eastAsia" w:ascii="仿宋" w:hAnsi="仿宋" w:eastAsia="仿宋" w:cs="仿宋"/>
                <w:sz w:val="24"/>
                <w:szCs w:val="24"/>
              </w:rPr>
            </w:pPr>
            <w:r>
              <w:rPr>
                <w:rFonts w:hint="eastAsia" w:ascii="仿宋" w:hAnsi="仿宋" w:eastAsia="仿宋" w:cs="仿宋"/>
                <w:sz w:val="24"/>
                <w:szCs w:val="24"/>
              </w:rPr>
              <w:t>☆</w:t>
            </w:r>
          </w:p>
        </w:tc>
        <w:tc>
          <w:tcPr>
            <w:tcW w:w="346" w:type="pct"/>
            <w:vAlign w:val="center"/>
          </w:tcPr>
          <w:p w14:paraId="57EA2FFC">
            <w:pPr>
              <w:jc w:val="center"/>
              <w:rPr>
                <w:rFonts w:hint="eastAsia" w:ascii="仿宋" w:hAnsi="仿宋" w:eastAsia="仿宋" w:cs="仿宋"/>
                <w:sz w:val="24"/>
                <w:szCs w:val="24"/>
              </w:rPr>
            </w:pPr>
          </w:p>
        </w:tc>
        <w:tc>
          <w:tcPr>
            <w:tcW w:w="344" w:type="pct"/>
            <w:vAlign w:val="center"/>
          </w:tcPr>
          <w:p w14:paraId="69BF95E1">
            <w:pPr>
              <w:jc w:val="center"/>
              <w:rPr>
                <w:rFonts w:hint="eastAsia" w:ascii="仿宋" w:hAnsi="仿宋" w:eastAsia="仿宋" w:cs="仿宋"/>
                <w:sz w:val="24"/>
                <w:szCs w:val="24"/>
              </w:rPr>
            </w:pPr>
          </w:p>
        </w:tc>
        <w:tc>
          <w:tcPr>
            <w:tcW w:w="309" w:type="pct"/>
            <w:vAlign w:val="center"/>
          </w:tcPr>
          <w:p w14:paraId="3C3C2CCC">
            <w:pPr>
              <w:jc w:val="center"/>
              <w:rPr>
                <w:rFonts w:hint="eastAsia" w:ascii="仿宋" w:hAnsi="仿宋" w:eastAsia="仿宋" w:cs="仿宋"/>
                <w:sz w:val="24"/>
                <w:szCs w:val="24"/>
              </w:rPr>
            </w:pPr>
          </w:p>
        </w:tc>
        <w:tc>
          <w:tcPr>
            <w:tcW w:w="310" w:type="pct"/>
            <w:vAlign w:val="center"/>
          </w:tcPr>
          <w:p w14:paraId="59B9376C">
            <w:pPr>
              <w:jc w:val="center"/>
              <w:rPr>
                <w:rFonts w:hint="eastAsia" w:ascii="仿宋" w:hAnsi="仿宋" w:eastAsia="仿宋" w:cs="仿宋"/>
                <w:sz w:val="24"/>
                <w:szCs w:val="24"/>
              </w:rPr>
            </w:pPr>
          </w:p>
        </w:tc>
        <w:tc>
          <w:tcPr>
            <w:tcW w:w="317" w:type="pct"/>
            <w:vAlign w:val="center"/>
          </w:tcPr>
          <w:p w14:paraId="55EB810A">
            <w:pPr>
              <w:jc w:val="center"/>
              <w:rPr>
                <w:rFonts w:hint="eastAsia" w:ascii="仿宋" w:hAnsi="仿宋" w:eastAsia="仿宋" w:cs="仿宋"/>
                <w:sz w:val="24"/>
                <w:szCs w:val="24"/>
              </w:rPr>
            </w:pPr>
          </w:p>
        </w:tc>
      </w:tr>
      <w:tr w14:paraId="5708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0C0D22B5">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2</w:t>
            </w:r>
          </w:p>
        </w:tc>
        <w:tc>
          <w:tcPr>
            <w:tcW w:w="1244" w:type="pct"/>
            <w:vAlign w:val="center"/>
          </w:tcPr>
          <w:p w14:paraId="10064273">
            <w:pPr>
              <w:widowControl/>
              <w:spacing w:line="240" w:lineRule="auto"/>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社会实践</w:t>
            </w:r>
          </w:p>
        </w:tc>
        <w:tc>
          <w:tcPr>
            <w:tcW w:w="690" w:type="pct"/>
            <w:vAlign w:val="center"/>
          </w:tcPr>
          <w:p w14:paraId="664905DC">
            <w:pPr>
              <w:jc w:val="center"/>
              <w:rPr>
                <w:rFonts w:hint="eastAsia" w:ascii="仿宋" w:hAnsi="仿宋" w:eastAsia="仿宋" w:cs="仿宋"/>
                <w:sz w:val="21"/>
                <w:szCs w:val="21"/>
              </w:rPr>
            </w:pPr>
            <w:r>
              <w:rPr>
                <w:rFonts w:hint="eastAsia" w:ascii="仿宋" w:hAnsi="仿宋" w:eastAsia="仿宋" w:cs="仿宋"/>
                <w:sz w:val="21"/>
                <w:szCs w:val="21"/>
              </w:rPr>
              <w:t>1</w:t>
            </w:r>
          </w:p>
        </w:tc>
        <w:tc>
          <w:tcPr>
            <w:tcW w:w="415" w:type="pct"/>
            <w:vAlign w:val="center"/>
          </w:tcPr>
          <w:p w14:paraId="09A7966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5" w:type="pct"/>
            <w:vAlign w:val="center"/>
          </w:tcPr>
          <w:p w14:paraId="419073F8">
            <w:pPr>
              <w:jc w:val="center"/>
              <w:rPr>
                <w:rFonts w:hint="eastAsia" w:ascii="仿宋" w:hAnsi="仿宋" w:eastAsia="仿宋" w:cs="仿宋"/>
                <w:sz w:val="21"/>
                <w:szCs w:val="21"/>
              </w:rPr>
            </w:pPr>
            <w:r>
              <w:rPr>
                <w:rFonts w:hint="eastAsia" w:ascii="仿宋" w:hAnsi="仿宋" w:eastAsia="仿宋" w:cs="仿宋"/>
                <w:sz w:val="21"/>
                <w:szCs w:val="21"/>
              </w:rPr>
              <w:t>1</w:t>
            </w:r>
          </w:p>
        </w:tc>
        <w:tc>
          <w:tcPr>
            <w:tcW w:w="344" w:type="pct"/>
            <w:vAlign w:val="center"/>
          </w:tcPr>
          <w:p w14:paraId="3B548B6E">
            <w:pPr>
              <w:jc w:val="center"/>
              <w:rPr>
                <w:rFonts w:hint="eastAsia" w:ascii="仿宋" w:hAnsi="仿宋" w:eastAsia="仿宋" w:cs="仿宋"/>
                <w:sz w:val="24"/>
                <w:szCs w:val="24"/>
              </w:rPr>
            </w:pPr>
          </w:p>
        </w:tc>
        <w:tc>
          <w:tcPr>
            <w:tcW w:w="346" w:type="pct"/>
            <w:vAlign w:val="center"/>
          </w:tcPr>
          <w:p w14:paraId="3227C588">
            <w:pPr>
              <w:jc w:val="center"/>
              <w:rPr>
                <w:rFonts w:hint="eastAsia" w:ascii="仿宋" w:hAnsi="仿宋" w:eastAsia="仿宋" w:cs="仿宋"/>
                <w:sz w:val="24"/>
                <w:szCs w:val="24"/>
              </w:rPr>
            </w:pPr>
            <w:bookmarkStart w:id="15" w:name="OLE_LINK18"/>
            <w:bookmarkStart w:id="16" w:name="OLE_LINK19"/>
            <w:r>
              <w:rPr>
                <w:rFonts w:hint="eastAsia" w:ascii="仿宋" w:hAnsi="仿宋" w:eastAsia="仿宋" w:cs="仿宋"/>
                <w:sz w:val="24"/>
                <w:szCs w:val="24"/>
              </w:rPr>
              <w:t>☆</w:t>
            </w:r>
            <w:bookmarkEnd w:id="15"/>
            <w:bookmarkEnd w:id="16"/>
          </w:p>
        </w:tc>
        <w:tc>
          <w:tcPr>
            <w:tcW w:w="344" w:type="pct"/>
            <w:vAlign w:val="center"/>
          </w:tcPr>
          <w:p w14:paraId="5F0F9228">
            <w:pPr>
              <w:jc w:val="center"/>
              <w:rPr>
                <w:rFonts w:hint="eastAsia" w:ascii="仿宋" w:hAnsi="仿宋" w:eastAsia="仿宋" w:cs="仿宋"/>
                <w:sz w:val="24"/>
                <w:szCs w:val="24"/>
              </w:rPr>
            </w:pPr>
          </w:p>
        </w:tc>
        <w:tc>
          <w:tcPr>
            <w:tcW w:w="309" w:type="pct"/>
            <w:vAlign w:val="center"/>
          </w:tcPr>
          <w:p w14:paraId="66822A4B">
            <w:pPr>
              <w:jc w:val="center"/>
              <w:rPr>
                <w:rFonts w:hint="eastAsia" w:ascii="仿宋" w:hAnsi="仿宋" w:eastAsia="仿宋" w:cs="仿宋"/>
                <w:sz w:val="24"/>
                <w:szCs w:val="24"/>
              </w:rPr>
            </w:pPr>
          </w:p>
        </w:tc>
        <w:tc>
          <w:tcPr>
            <w:tcW w:w="310" w:type="pct"/>
            <w:vAlign w:val="center"/>
          </w:tcPr>
          <w:p w14:paraId="2D2549DD">
            <w:pPr>
              <w:jc w:val="center"/>
              <w:rPr>
                <w:rFonts w:hint="eastAsia" w:ascii="仿宋" w:hAnsi="仿宋" w:eastAsia="仿宋" w:cs="仿宋"/>
                <w:sz w:val="24"/>
                <w:szCs w:val="24"/>
              </w:rPr>
            </w:pPr>
            <w:bookmarkStart w:id="17" w:name="OLE_LINK16"/>
            <w:bookmarkStart w:id="18" w:name="OLE_LINK17"/>
            <w:r>
              <w:rPr>
                <w:rFonts w:hint="eastAsia" w:ascii="仿宋" w:hAnsi="仿宋" w:eastAsia="仿宋" w:cs="仿宋"/>
                <w:sz w:val="24"/>
                <w:szCs w:val="24"/>
              </w:rPr>
              <w:t>☆</w:t>
            </w:r>
            <w:bookmarkEnd w:id="17"/>
            <w:bookmarkEnd w:id="18"/>
          </w:p>
        </w:tc>
        <w:tc>
          <w:tcPr>
            <w:tcW w:w="317" w:type="pct"/>
            <w:vAlign w:val="center"/>
          </w:tcPr>
          <w:p w14:paraId="05A402DF">
            <w:pPr>
              <w:jc w:val="center"/>
              <w:rPr>
                <w:rFonts w:hint="eastAsia" w:ascii="仿宋" w:hAnsi="仿宋" w:eastAsia="仿宋" w:cs="仿宋"/>
                <w:sz w:val="24"/>
                <w:szCs w:val="24"/>
              </w:rPr>
            </w:pPr>
          </w:p>
        </w:tc>
      </w:tr>
      <w:tr w14:paraId="56CF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59186E9B">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3</w:t>
            </w:r>
          </w:p>
        </w:tc>
        <w:tc>
          <w:tcPr>
            <w:tcW w:w="1244" w:type="pct"/>
            <w:vAlign w:val="center"/>
          </w:tcPr>
          <w:p w14:paraId="4C6A9AA5">
            <w:pPr>
              <w:widowControl/>
              <w:spacing w:line="240" w:lineRule="auto"/>
              <w:jc w:val="center"/>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认知实习</w:t>
            </w:r>
          </w:p>
        </w:tc>
        <w:tc>
          <w:tcPr>
            <w:tcW w:w="690" w:type="pct"/>
            <w:vAlign w:val="center"/>
          </w:tcPr>
          <w:p w14:paraId="24ADCBDA">
            <w:pPr>
              <w:jc w:val="center"/>
              <w:rPr>
                <w:rFonts w:hint="eastAsia" w:ascii="仿宋" w:hAnsi="仿宋" w:eastAsia="仿宋" w:cs="仿宋"/>
                <w:sz w:val="21"/>
                <w:szCs w:val="21"/>
              </w:rPr>
            </w:pPr>
            <w:r>
              <w:rPr>
                <w:rFonts w:hint="eastAsia" w:ascii="仿宋" w:hAnsi="仿宋" w:eastAsia="仿宋" w:cs="仿宋"/>
                <w:sz w:val="21"/>
                <w:szCs w:val="21"/>
              </w:rPr>
              <w:t>1</w:t>
            </w:r>
          </w:p>
        </w:tc>
        <w:tc>
          <w:tcPr>
            <w:tcW w:w="415" w:type="pct"/>
            <w:vAlign w:val="center"/>
          </w:tcPr>
          <w:p w14:paraId="209B006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5" w:type="pct"/>
            <w:vAlign w:val="center"/>
          </w:tcPr>
          <w:p w14:paraId="61D846A6">
            <w:pPr>
              <w:jc w:val="center"/>
              <w:rPr>
                <w:rFonts w:hint="eastAsia" w:ascii="仿宋" w:hAnsi="仿宋" w:eastAsia="仿宋" w:cs="仿宋"/>
                <w:sz w:val="21"/>
                <w:szCs w:val="21"/>
              </w:rPr>
            </w:pPr>
            <w:r>
              <w:rPr>
                <w:rFonts w:hint="eastAsia" w:ascii="仿宋" w:hAnsi="仿宋" w:eastAsia="仿宋" w:cs="仿宋"/>
                <w:sz w:val="21"/>
                <w:szCs w:val="21"/>
              </w:rPr>
              <w:t>1</w:t>
            </w:r>
          </w:p>
        </w:tc>
        <w:tc>
          <w:tcPr>
            <w:tcW w:w="344" w:type="pct"/>
            <w:vAlign w:val="center"/>
          </w:tcPr>
          <w:p w14:paraId="496C5D1A">
            <w:pPr>
              <w:jc w:val="center"/>
              <w:rPr>
                <w:rFonts w:hint="eastAsia" w:ascii="仿宋" w:hAnsi="仿宋" w:eastAsia="仿宋" w:cs="仿宋"/>
                <w:sz w:val="24"/>
                <w:szCs w:val="24"/>
              </w:rPr>
            </w:pPr>
            <w:r>
              <w:rPr>
                <w:rFonts w:hint="eastAsia" w:ascii="仿宋" w:hAnsi="仿宋" w:eastAsia="仿宋" w:cs="仿宋"/>
                <w:sz w:val="24"/>
                <w:szCs w:val="24"/>
              </w:rPr>
              <w:t>☆</w:t>
            </w:r>
          </w:p>
        </w:tc>
        <w:tc>
          <w:tcPr>
            <w:tcW w:w="346" w:type="pct"/>
            <w:vAlign w:val="center"/>
          </w:tcPr>
          <w:p w14:paraId="1D40B47A">
            <w:pPr>
              <w:jc w:val="center"/>
              <w:rPr>
                <w:rFonts w:hint="eastAsia" w:ascii="仿宋" w:hAnsi="仿宋" w:eastAsia="仿宋" w:cs="仿宋"/>
                <w:sz w:val="24"/>
                <w:szCs w:val="24"/>
              </w:rPr>
            </w:pPr>
          </w:p>
        </w:tc>
        <w:tc>
          <w:tcPr>
            <w:tcW w:w="344" w:type="pct"/>
            <w:vAlign w:val="center"/>
          </w:tcPr>
          <w:p w14:paraId="34A4DC92">
            <w:pPr>
              <w:jc w:val="center"/>
              <w:rPr>
                <w:rFonts w:hint="eastAsia" w:ascii="仿宋" w:hAnsi="仿宋" w:eastAsia="仿宋" w:cs="仿宋"/>
                <w:sz w:val="24"/>
                <w:szCs w:val="24"/>
              </w:rPr>
            </w:pPr>
          </w:p>
        </w:tc>
        <w:tc>
          <w:tcPr>
            <w:tcW w:w="309" w:type="pct"/>
            <w:vAlign w:val="center"/>
          </w:tcPr>
          <w:p w14:paraId="54F475E2">
            <w:pPr>
              <w:jc w:val="center"/>
              <w:rPr>
                <w:rFonts w:hint="eastAsia" w:ascii="仿宋" w:hAnsi="仿宋" w:eastAsia="仿宋" w:cs="仿宋"/>
                <w:sz w:val="24"/>
                <w:szCs w:val="24"/>
              </w:rPr>
            </w:pPr>
          </w:p>
        </w:tc>
        <w:tc>
          <w:tcPr>
            <w:tcW w:w="310" w:type="pct"/>
            <w:vAlign w:val="center"/>
          </w:tcPr>
          <w:p w14:paraId="2A735776">
            <w:pPr>
              <w:jc w:val="center"/>
              <w:rPr>
                <w:rFonts w:hint="eastAsia" w:ascii="仿宋" w:hAnsi="仿宋" w:eastAsia="仿宋" w:cs="仿宋"/>
                <w:sz w:val="24"/>
                <w:szCs w:val="24"/>
              </w:rPr>
            </w:pPr>
          </w:p>
        </w:tc>
        <w:tc>
          <w:tcPr>
            <w:tcW w:w="317" w:type="pct"/>
            <w:vAlign w:val="center"/>
          </w:tcPr>
          <w:p w14:paraId="4CA5D605">
            <w:pPr>
              <w:jc w:val="center"/>
              <w:rPr>
                <w:rFonts w:hint="eastAsia" w:ascii="仿宋" w:hAnsi="仿宋" w:eastAsia="仿宋" w:cs="仿宋"/>
                <w:sz w:val="24"/>
                <w:szCs w:val="24"/>
              </w:rPr>
            </w:pPr>
          </w:p>
        </w:tc>
      </w:tr>
      <w:tr w14:paraId="039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0BF3BC78">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4</w:t>
            </w:r>
          </w:p>
        </w:tc>
        <w:tc>
          <w:tcPr>
            <w:tcW w:w="1244" w:type="pct"/>
            <w:vAlign w:val="center"/>
          </w:tcPr>
          <w:p w14:paraId="0A26D2B2">
            <w:pPr>
              <w:widowControl/>
              <w:spacing w:line="240" w:lineRule="auto"/>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跟岗实习</w:t>
            </w:r>
          </w:p>
        </w:tc>
        <w:tc>
          <w:tcPr>
            <w:tcW w:w="690" w:type="pct"/>
            <w:vAlign w:val="center"/>
          </w:tcPr>
          <w:p w14:paraId="712A378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415" w:type="pct"/>
            <w:vAlign w:val="center"/>
          </w:tcPr>
          <w:p w14:paraId="4A5A5DC5">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360</w:t>
            </w:r>
          </w:p>
        </w:tc>
        <w:tc>
          <w:tcPr>
            <w:tcW w:w="415" w:type="pct"/>
            <w:vAlign w:val="center"/>
          </w:tcPr>
          <w:p w14:paraId="114640CC">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344" w:type="pct"/>
            <w:vAlign w:val="center"/>
          </w:tcPr>
          <w:p w14:paraId="3D17DEF2">
            <w:pPr>
              <w:jc w:val="center"/>
              <w:rPr>
                <w:rFonts w:hint="eastAsia" w:ascii="仿宋" w:hAnsi="仿宋" w:eastAsia="仿宋" w:cs="仿宋"/>
                <w:sz w:val="24"/>
                <w:szCs w:val="24"/>
              </w:rPr>
            </w:pPr>
          </w:p>
        </w:tc>
        <w:tc>
          <w:tcPr>
            <w:tcW w:w="346" w:type="pct"/>
            <w:vAlign w:val="center"/>
          </w:tcPr>
          <w:p w14:paraId="29803E89">
            <w:pPr>
              <w:jc w:val="center"/>
              <w:rPr>
                <w:rFonts w:hint="eastAsia" w:ascii="仿宋" w:hAnsi="仿宋" w:eastAsia="仿宋" w:cs="仿宋"/>
                <w:sz w:val="24"/>
                <w:szCs w:val="24"/>
              </w:rPr>
            </w:pPr>
          </w:p>
        </w:tc>
        <w:tc>
          <w:tcPr>
            <w:tcW w:w="344" w:type="pct"/>
            <w:vAlign w:val="center"/>
          </w:tcPr>
          <w:p w14:paraId="66C1C719">
            <w:pPr>
              <w:jc w:val="center"/>
              <w:rPr>
                <w:rFonts w:hint="eastAsia" w:ascii="仿宋" w:hAnsi="仿宋" w:eastAsia="仿宋" w:cs="仿宋"/>
                <w:sz w:val="24"/>
                <w:szCs w:val="24"/>
              </w:rPr>
            </w:pPr>
          </w:p>
        </w:tc>
        <w:tc>
          <w:tcPr>
            <w:tcW w:w="309" w:type="pct"/>
            <w:vAlign w:val="center"/>
          </w:tcPr>
          <w:p w14:paraId="044D971F">
            <w:pPr>
              <w:jc w:val="center"/>
              <w:rPr>
                <w:rFonts w:hint="eastAsia" w:ascii="仿宋" w:hAnsi="仿宋" w:eastAsia="仿宋" w:cs="仿宋"/>
                <w:sz w:val="24"/>
                <w:szCs w:val="24"/>
              </w:rPr>
            </w:pPr>
          </w:p>
        </w:tc>
        <w:tc>
          <w:tcPr>
            <w:tcW w:w="310" w:type="pct"/>
            <w:shd w:val="clear" w:color="auto" w:fill="auto"/>
            <w:vAlign w:val="center"/>
          </w:tcPr>
          <w:p w14:paraId="6978DA2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317" w:type="pct"/>
            <w:shd w:val="clear" w:color="auto" w:fill="auto"/>
            <w:vAlign w:val="center"/>
          </w:tcPr>
          <w:p w14:paraId="3AEA2BF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r>
      <w:tr w14:paraId="2F70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4BF8F996">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5</w:t>
            </w:r>
          </w:p>
        </w:tc>
        <w:tc>
          <w:tcPr>
            <w:tcW w:w="1244" w:type="pct"/>
            <w:vAlign w:val="center"/>
          </w:tcPr>
          <w:p w14:paraId="22139A79">
            <w:pPr>
              <w:widowControl/>
              <w:spacing w:line="240" w:lineRule="auto"/>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rPr>
              <w:t>顶岗实习</w:t>
            </w:r>
          </w:p>
        </w:tc>
        <w:tc>
          <w:tcPr>
            <w:tcW w:w="690" w:type="pct"/>
            <w:vAlign w:val="center"/>
          </w:tcPr>
          <w:p w14:paraId="43963C2C">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415" w:type="pct"/>
            <w:vAlign w:val="center"/>
          </w:tcPr>
          <w:p w14:paraId="0F555F7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600</w:t>
            </w:r>
          </w:p>
        </w:tc>
        <w:tc>
          <w:tcPr>
            <w:tcW w:w="415" w:type="pct"/>
            <w:vAlign w:val="center"/>
          </w:tcPr>
          <w:p w14:paraId="60D68B99">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344" w:type="pct"/>
            <w:vAlign w:val="center"/>
          </w:tcPr>
          <w:p w14:paraId="4727C5FF">
            <w:pPr>
              <w:jc w:val="center"/>
              <w:rPr>
                <w:rFonts w:hint="eastAsia" w:ascii="仿宋" w:hAnsi="仿宋" w:eastAsia="仿宋" w:cs="仿宋"/>
                <w:sz w:val="24"/>
                <w:szCs w:val="24"/>
              </w:rPr>
            </w:pPr>
          </w:p>
        </w:tc>
        <w:tc>
          <w:tcPr>
            <w:tcW w:w="346" w:type="pct"/>
            <w:vAlign w:val="center"/>
          </w:tcPr>
          <w:p w14:paraId="6A2BCCDC">
            <w:pPr>
              <w:jc w:val="center"/>
              <w:rPr>
                <w:rFonts w:hint="eastAsia" w:ascii="仿宋" w:hAnsi="仿宋" w:eastAsia="仿宋" w:cs="仿宋"/>
                <w:sz w:val="24"/>
                <w:szCs w:val="24"/>
              </w:rPr>
            </w:pPr>
          </w:p>
        </w:tc>
        <w:tc>
          <w:tcPr>
            <w:tcW w:w="344" w:type="pct"/>
            <w:vAlign w:val="center"/>
          </w:tcPr>
          <w:p w14:paraId="7A2DFA2E">
            <w:pPr>
              <w:jc w:val="center"/>
              <w:rPr>
                <w:rFonts w:hint="eastAsia" w:ascii="仿宋" w:hAnsi="仿宋" w:eastAsia="仿宋" w:cs="仿宋"/>
                <w:sz w:val="24"/>
                <w:szCs w:val="24"/>
              </w:rPr>
            </w:pPr>
          </w:p>
        </w:tc>
        <w:tc>
          <w:tcPr>
            <w:tcW w:w="309" w:type="pct"/>
            <w:vAlign w:val="center"/>
          </w:tcPr>
          <w:p w14:paraId="6962045A">
            <w:pPr>
              <w:jc w:val="center"/>
              <w:rPr>
                <w:rFonts w:hint="eastAsia" w:ascii="仿宋" w:hAnsi="仿宋" w:eastAsia="仿宋" w:cs="仿宋"/>
                <w:sz w:val="24"/>
                <w:szCs w:val="24"/>
              </w:rPr>
            </w:pPr>
          </w:p>
        </w:tc>
        <w:tc>
          <w:tcPr>
            <w:tcW w:w="310" w:type="pct"/>
            <w:vAlign w:val="center"/>
          </w:tcPr>
          <w:p w14:paraId="740DD2C0">
            <w:pPr>
              <w:jc w:val="center"/>
              <w:rPr>
                <w:rFonts w:hint="eastAsia" w:ascii="仿宋" w:hAnsi="仿宋" w:eastAsia="仿宋" w:cs="仿宋"/>
                <w:sz w:val="24"/>
                <w:szCs w:val="24"/>
              </w:rPr>
            </w:pPr>
            <w:r>
              <w:rPr>
                <w:rFonts w:hint="eastAsia" w:ascii="仿宋" w:hAnsi="仿宋" w:eastAsia="仿宋" w:cs="仿宋"/>
                <w:sz w:val="24"/>
                <w:szCs w:val="24"/>
              </w:rPr>
              <w:t>☆</w:t>
            </w:r>
          </w:p>
        </w:tc>
        <w:tc>
          <w:tcPr>
            <w:tcW w:w="317" w:type="pct"/>
            <w:vAlign w:val="center"/>
          </w:tcPr>
          <w:p w14:paraId="46E655FA">
            <w:pPr>
              <w:jc w:val="center"/>
              <w:rPr>
                <w:rFonts w:hint="eastAsia" w:ascii="仿宋" w:hAnsi="仿宋" w:eastAsia="仿宋" w:cs="仿宋"/>
                <w:sz w:val="24"/>
                <w:szCs w:val="24"/>
              </w:rPr>
            </w:pPr>
            <w:r>
              <w:rPr>
                <w:rFonts w:hint="eastAsia" w:ascii="仿宋" w:hAnsi="仿宋" w:eastAsia="仿宋" w:cs="仿宋"/>
                <w:sz w:val="24"/>
                <w:szCs w:val="24"/>
              </w:rPr>
              <w:t>☆</w:t>
            </w:r>
          </w:p>
        </w:tc>
      </w:tr>
      <w:tr w14:paraId="410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center"/>
          </w:tcPr>
          <w:p w14:paraId="59341F12">
            <w:pPr>
              <w:numPr>
                <w:ilvl w:val="0"/>
                <w:numId w:val="0"/>
              </w:numPr>
              <w:ind w:leftChars="0"/>
              <w:jc w:val="center"/>
              <w:rPr>
                <w:rFonts w:hint="eastAsia" w:ascii="宋体" w:hAnsi="宋体" w:eastAsia="宋体"/>
                <w:szCs w:val="21"/>
                <w:lang w:val="en-US" w:eastAsia="zh-CN"/>
              </w:rPr>
            </w:pPr>
            <w:r>
              <w:rPr>
                <w:rFonts w:hint="eastAsia" w:ascii="宋体" w:hAnsi="宋体"/>
                <w:szCs w:val="21"/>
                <w:lang w:val="en-US" w:eastAsia="zh-CN"/>
              </w:rPr>
              <w:t>6</w:t>
            </w:r>
          </w:p>
        </w:tc>
        <w:tc>
          <w:tcPr>
            <w:tcW w:w="1244" w:type="pct"/>
            <w:shd w:val="clear" w:color="auto" w:fill="auto"/>
            <w:vAlign w:val="center"/>
          </w:tcPr>
          <w:p w14:paraId="7B47BC82">
            <w:pPr>
              <w:widowControl/>
              <w:spacing w:line="240" w:lineRule="auto"/>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rPr>
              <w:t>毕业教育</w:t>
            </w:r>
          </w:p>
        </w:tc>
        <w:tc>
          <w:tcPr>
            <w:tcW w:w="690" w:type="pct"/>
            <w:shd w:val="clear" w:color="auto" w:fill="auto"/>
            <w:vAlign w:val="center"/>
          </w:tcPr>
          <w:p w14:paraId="1AF1B539">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415" w:type="pct"/>
            <w:shd w:val="clear" w:color="auto" w:fill="auto"/>
            <w:vAlign w:val="center"/>
          </w:tcPr>
          <w:p w14:paraId="224686B1">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30</w:t>
            </w:r>
          </w:p>
        </w:tc>
        <w:tc>
          <w:tcPr>
            <w:tcW w:w="415" w:type="pct"/>
            <w:shd w:val="clear" w:color="auto" w:fill="auto"/>
            <w:vAlign w:val="center"/>
          </w:tcPr>
          <w:p w14:paraId="369DE339">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344" w:type="pct"/>
            <w:shd w:val="clear" w:color="auto" w:fill="auto"/>
            <w:vAlign w:val="center"/>
          </w:tcPr>
          <w:p w14:paraId="789CF9B3">
            <w:pPr>
              <w:jc w:val="center"/>
              <w:rPr>
                <w:rFonts w:hint="eastAsia" w:ascii="仿宋" w:hAnsi="仿宋" w:eastAsia="仿宋" w:cs="仿宋"/>
                <w:kern w:val="2"/>
                <w:sz w:val="24"/>
                <w:szCs w:val="24"/>
                <w:lang w:val="en-US" w:eastAsia="zh-CN" w:bidi="ar-SA"/>
              </w:rPr>
            </w:pPr>
          </w:p>
        </w:tc>
        <w:tc>
          <w:tcPr>
            <w:tcW w:w="346" w:type="pct"/>
            <w:shd w:val="clear" w:color="auto" w:fill="auto"/>
            <w:vAlign w:val="center"/>
          </w:tcPr>
          <w:p w14:paraId="46741D47">
            <w:pPr>
              <w:jc w:val="center"/>
              <w:rPr>
                <w:rFonts w:hint="eastAsia" w:ascii="仿宋" w:hAnsi="仿宋" w:eastAsia="仿宋" w:cs="仿宋"/>
                <w:kern w:val="2"/>
                <w:sz w:val="24"/>
                <w:szCs w:val="24"/>
                <w:lang w:val="en-US" w:eastAsia="zh-CN" w:bidi="ar-SA"/>
              </w:rPr>
            </w:pPr>
          </w:p>
        </w:tc>
        <w:tc>
          <w:tcPr>
            <w:tcW w:w="344" w:type="pct"/>
            <w:shd w:val="clear" w:color="auto" w:fill="auto"/>
            <w:vAlign w:val="center"/>
          </w:tcPr>
          <w:p w14:paraId="0A394BDD">
            <w:pPr>
              <w:jc w:val="center"/>
              <w:rPr>
                <w:rFonts w:hint="eastAsia" w:ascii="仿宋" w:hAnsi="仿宋" w:eastAsia="仿宋" w:cs="仿宋"/>
                <w:kern w:val="2"/>
                <w:sz w:val="24"/>
                <w:szCs w:val="24"/>
                <w:lang w:val="en-US" w:eastAsia="zh-CN" w:bidi="ar-SA"/>
              </w:rPr>
            </w:pPr>
          </w:p>
        </w:tc>
        <w:tc>
          <w:tcPr>
            <w:tcW w:w="309" w:type="pct"/>
            <w:shd w:val="clear" w:color="auto" w:fill="auto"/>
            <w:vAlign w:val="center"/>
          </w:tcPr>
          <w:p w14:paraId="159AB0C2">
            <w:pPr>
              <w:jc w:val="center"/>
              <w:rPr>
                <w:rFonts w:hint="eastAsia" w:ascii="仿宋" w:hAnsi="仿宋" w:eastAsia="仿宋" w:cs="仿宋"/>
                <w:kern w:val="2"/>
                <w:sz w:val="24"/>
                <w:szCs w:val="24"/>
                <w:lang w:val="en-US" w:eastAsia="zh-CN" w:bidi="ar-SA"/>
              </w:rPr>
            </w:pPr>
          </w:p>
        </w:tc>
        <w:tc>
          <w:tcPr>
            <w:tcW w:w="310" w:type="pct"/>
            <w:shd w:val="clear" w:color="auto" w:fill="auto"/>
            <w:vAlign w:val="center"/>
          </w:tcPr>
          <w:p w14:paraId="5A4FCD42">
            <w:pPr>
              <w:jc w:val="center"/>
              <w:rPr>
                <w:rFonts w:hint="eastAsia" w:ascii="仿宋" w:hAnsi="仿宋" w:eastAsia="仿宋" w:cs="仿宋"/>
                <w:kern w:val="2"/>
                <w:sz w:val="24"/>
                <w:szCs w:val="24"/>
                <w:lang w:val="en-US" w:eastAsia="zh-CN" w:bidi="ar-SA"/>
              </w:rPr>
            </w:pPr>
          </w:p>
        </w:tc>
        <w:tc>
          <w:tcPr>
            <w:tcW w:w="317" w:type="pct"/>
            <w:shd w:val="clear" w:color="auto" w:fill="auto"/>
            <w:vAlign w:val="center"/>
          </w:tcPr>
          <w:p w14:paraId="0B7535E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r>
      <w:tr w14:paraId="0542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pct"/>
            <w:gridSpan w:val="2"/>
            <w:vAlign w:val="center"/>
          </w:tcPr>
          <w:p w14:paraId="2567D0B2">
            <w:pPr>
              <w:jc w:val="center"/>
              <w:rPr>
                <w:rFonts w:ascii="宋体" w:hAnsi="宋体" w:eastAsia="宋体"/>
                <w:b/>
                <w:szCs w:val="21"/>
              </w:rPr>
            </w:pPr>
            <w:r>
              <w:rPr>
                <w:rFonts w:hint="eastAsia" w:ascii="黑体" w:hAnsi="黑体" w:eastAsia="黑体" w:cs="黑体"/>
                <w:b/>
                <w:szCs w:val="21"/>
              </w:rPr>
              <w:t>实践教学小计</w:t>
            </w:r>
          </w:p>
        </w:tc>
        <w:tc>
          <w:tcPr>
            <w:tcW w:w="690" w:type="pct"/>
            <w:vAlign w:val="center"/>
          </w:tcPr>
          <w:p w14:paraId="1853208D">
            <w:pPr>
              <w:jc w:val="center"/>
              <w:rPr>
                <w:rFonts w:ascii="宋体" w:hAnsi="宋体" w:eastAsia="宋体" w:cs="宋体"/>
                <w:b/>
                <w:sz w:val="21"/>
                <w:szCs w:val="21"/>
              </w:rPr>
            </w:pPr>
          </w:p>
        </w:tc>
        <w:tc>
          <w:tcPr>
            <w:tcW w:w="415" w:type="pct"/>
            <w:vAlign w:val="center"/>
          </w:tcPr>
          <w:p w14:paraId="5BD5F3ED">
            <w:pPr>
              <w:jc w:val="center"/>
              <w:rPr>
                <w:rFonts w:hint="default" w:ascii="宋体" w:hAnsi="宋体" w:eastAsia="宋体"/>
                <w:b/>
                <w:sz w:val="21"/>
                <w:szCs w:val="21"/>
                <w:lang w:val="en-US" w:eastAsia="zh-CN"/>
              </w:rPr>
            </w:pPr>
            <w:r>
              <w:rPr>
                <w:rFonts w:hint="eastAsia" w:ascii="宋体" w:hAnsi="宋体"/>
                <w:b/>
                <w:sz w:val="21"/>
                <w:szCs w:val="21"/>
                <w:lang w:val="en-US" w:eastAsia="zh-CN"/>
              </w:rPr>
              <w:t>720</w:t>
            </w:r>
          </w:p>
        </w:tc>
        <w:tc>
          <w:tcPr>
            <w:tcW w:w="415" w:type="pct"/>
            <w:vAlign w:val="center"/>
          </w:tcPr>
          <w:p w14:paraId="464F3D6F">
            <w:pPr>
              <w:jc w:val="center"/>
              <w:rPr>
                <w:rFonts w:hint="default" w:ascii="宋体" w:hAnsi="宋体" w:eastAsia="宋体"/>
                <w:b/>
                <w:sz w:val="21"/>
                <w:szCs w:val="21"/>
                <w:lang w:val="en-US" w:eastAsia="zh-CN"/>
              </w:rPr>
            </w:pPr>
            <w:r>
              <w:rPr>
                <w:rFonts w:hint="eastAsia" w:ascii="宋体" w:hAnsi="宋体"/>
                <w:b/>
                <w:sz w:val="21"/>
                <w:szCs w:val="21"/>
                <w:lang w:val="en-US" w:eastAsia="zh-CN"/>
              </w:rPr>
              <w:t>24</w:t>
            </w:r>
          </w:p>
        </w:tc>
        <w:tc>
          <w:tcPr>
            <w:tcW w:w="344" w:type="pct"/>
            <w:vAlign w:val="center"/>
          </w:tcPr>
          <w:p w14:paraId="079CDF9F">
            <w:pPr>
              <w:jc w:val="center"/>
              <w:rPr>
                <w:rFonts w:ascii="宋体" w:hAnsi="宋体" w:eastAsia="宋体"/>
                <w:b/>
                <w:szCs w:val="21"/>
              </w:rPr>
            </w:pPr>
          </w:p>
        </w:tc>
        <w:tc>
          <w:tcPr>
            <w:tcW w:w="346" w:type="pct"/>
            <w:vAlign w:val="center"/>
          </w:tcPr>
          <w:p w14:paraId="7D94202C">
            <w:pPr>
              <w:jc w:val="center"/>
              <w:rPr>
                <w:rFonts w:ascii="宋体" w:hAnsi="宋体" w:eastAsia="宋体" w:cs="宋体"/>
                <w:b/>
                <w:szCs w:val="21"/>
              </w:rPr>
            </w:pPr>
          </w:p>
        </w:tc>
        <w:tc>
          <w:tcPr>
            <w:tcW w:w="344" w:type="pct"/>
            <w:vAlign w:val="center"/>
          </w:tcPr>
          <w:p w14:paraId="0D41905E">
            <w:pPr>
              <w:jc w:val="center"/>
              <w:rPr>
                <w:rFonts w:ascii="宋体" w:hAnsi="宋体" w:eastAsia="宋体"/>
                <w:b/>
                <w:szCs w:val="21"/>
              </w:rPr>
            </w:pPr>
          </w:p>
        </w:tc>
        <w:tc>
          <w:tcPr>
            <w:tcW w:w="309" w:type="pct"/>
            <w:vAlign w:val="center"/>
          </w:tcPr>
          <w:p w14:paraId="5A63544A">
            <w:pPr>
              <w:jc w:val="center"/>
              <w:rPr>
                <w:rFonts w:ascii="宋体" w:hAnsi="宋体" w:eastAsia="宋体"/>
                <w:b/>
                <w:szCs w:val="21"/>
              </w:rPr>
            </w:pPr>
          </w:p>
        </w:tc>
        <w:tc>
          <w:tcPr>
            <w:tcW w:w="310" w:type="pct"/>
            <w:vAlign w:val="center"/>
          </w:tcPr>
          <w:p w14:paraId="4667B4D6">
            <w:pPr>
              <w:jc w:val="center"/>
              <w:rPr>
                <w:rFonts w:ascii="宋体" w:hAnsi="宋体" w:eastAsia="宋体"/>
                <w:b/>
                <w:szCs w:val="21"/>
              </w:rPr>
            </w:pPr>
          </w:p>
        </w:tc>
        <w:tc>
          <w:tcPr>
            <w:tcW w:w="317" w:type="pct"/>
            <w:vAlign w:val="center"/>
          </w:tcPr>
          <w:p w14:paraId="15ACDD03">
            <w:pPr>
              <w:jc w:val="center"/>
              <w:rPr>
                <w:rFonts w:ascii="宋体" w:hAnsi="宋体" w:eastAsia="宋体"/>
                <w:b/>
                <w:szCs w:val="21"/>
              </w:rPr>
            </w:pPr>
          </w:p>
        </w:tc>
      </w:tr>
    </w:tbl>
    <w:p w14:paraId="6A86D7EA">
      <w:pPr>
        <w:spacing w:line="360" w:lineRule="auto"/>
        <w:jc w:val="both"/>
        <w:rPr>
          <w:rFonts w:hint="eastAsia" w:ascii="仿宋" w:hAnsi="仿宋" w:eastAsia="仿宋" w:cs="仿宋"/>
          <w:b w:val="0"/>
          <w:bCs/>
          <w:sz w:val="24"/>
          <w:szCs w:val="24"/>
          <w:lang w:eastAsia="zh-CN"/>
        </w:rPr>
      </w:pPr>
    </w:p>
    <w:p w14:paraId="65FB78B0">
      <w:pPr>
        <w:pStyle w:val="3"/>
        <w:spacing w:before="0" w:after="0" w:line="360" w:lineRule="auto"/>
        <w:rPr>
          <w:rFonts w:hint="eastAsia" w:ascii="黑体" w:hAnsi="黑体" w:cs="黑体"/>
          <w:b w:val="0"/>
          <w:bCs w:val="0"/>
          <w:sz w:val="32"/>
          <w:szCs w:val="32"/>
          <w:lang w:val="en-US" w:eastAsia="zh-CN"/>
        </w:rPr>
      </w:pPr>
      <w:r>
        <w:rPr>
          <w:rFonts w:hint="eastAsia" w:ascii="黑体" w:hAnsi="黑体" w:cs="黑体"/>
          <w:b w:val="0"/>
          <w:bCs w:val="0"/>
          <w:sz w:val="32"/>
          <w:szCs w:val="32"/>
          <w:lang w:val="en-US" w:eastAsia="zh-CN"/>
        </w:rPr>
        <w:t>八、实施保障</w:t>
      </w:r>
    </w:p>
    <w:p w14:paraId="79DAC173">
      <w:pPr>
        <w:spacing w:line="360" w:lineRule="auto"/>
        <w:ind w:firstLine="320" w:firstLineChars="100"/>
        <w:rPr>
          <w:rStyle w:val="32"/>
          <w:rFonts w:hint="eastAsia" w:ascii="楷体" w:hAnsi="楷体" w:eastAsia="楷体" w:cs="楷体"/>
          <w:b w:val="0"/>
          <w:bCs w:val="0"/>
          <w:i w:val="0"/>
          <w:iCs w:val="0"/>
          <w:caps w:val="0"/>
          <w:color w:val="000000"/>
          <w:spacing w:val="0"/>
          <w:sz w:val="32"/>
          <w:szCs w:val="32"/>
          <w:shd w:val="clear" w:fill="FFFFFF"/>
          <w:lang w:val="en-US" w:eastAsia="zh-CN"/>
        </w:rPr>
      </w:pPr>
      <w:r>
        <w:rPr>
          <w:rStyle w:val="32"/>
          <w:rFonts w:hint="eastAsia" w:ascii="楷体" w:hAnsi="楷体" w:eastAsia="楷体" w:cs="楷体"/>
          <w:b w:val="0"/>
          <w:bCs w:val="0"/>
          <w:i w:val="0"/>
          <w:iCs w:val="0"/>
          <w:caps w:val="0"/>
          <w:color w:val="000000"/>
          <w:spacing w:val="0"/>
          <w:sz w:val="32"/>
          <w:szCs w:val="32"/>
          <w:shd w:val="clear" w:fill="FFFFFF"/>
          <w:lang w:val="en-US" w:eastAsia="zh-CN"/>
        </w:rPr>
        <w:t>（一）师资队伍</w:t>
      </w:r>
    </w:p>
    <w:p w14:paraId="27FE11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四有好老师”“四个相统一”“四个引路人”的要求建设专业教师队伍，将师德师风作为教师队伍建设的第一标准。专任教师队伍的数量、学历和职称要符合国家有关规定，形成合理的梯队结构。学生数与专任教师数比例不高于 20∶1，专业核心课程</w:t>
      </w:r>
      <w:r>
        <w:rPr>
          <w:rFonts w:hint="eastAsia" w:ascii="仿宋" w:hAnsi="仿宋" w:eastAsia="仿宋" w:cs="仿宋"/>
          <w:sz w:val="24"/>
          <w:szCs w:val="24"/>
          <w:lang w:eastAsia="zh-CN"/>
        </w:rPr>
        <w:t>教师</w:t>
      </w:r>
      <w:r>
        <w:rPr>
          <w:rFonts w:hint="eastAsia" w:ascii="仿宋" w:hAnsi="仿宋" w:eastAsia="仿宋" w:cs="仿宋"/>
          <w:sz w:val="24"/>
          <w:szCs w:val="24"/>
        </w:rPr>
        <w:t>须持有护士执业资格</w:t>
      </w:r>
      <w:r>
        <w:rPr>
          <w:rFonts w:hint="eastAsia" w:ascii="仿宋" w:hAnsi="仿宋" w:eastAsia="仿宋" w:cs="仿宋"/>
          <w:sz w:val="24"/>
          <w:szCs w:val="24"/>
          <w:lang w:eastAsia="zh-CN"/>
        </w:rPr>
        <w:t>，</w:t>
      </w:r>
      <w:r>
        <w:rPr>
          <w:rFonts w:hint="eastAsia" w:ascii="仿宋" w:hAnsi="仿宋" w:eastAsia="仿宋" w:cs="仿宋"/>
          <w:sz w:val="24"/>
          <w:szCs w:val="24"/>
        </w:rPr>
        <w:t>“双师型”教师占专业课教师数比例应不低于50%</w:t>
      </w:r>
      <w:r>
        <w:rPr>
          <w:rFonts w:hint="eastAsia" w:ascii="仿宋" w:hAnsi="仿宋" w:eastAsia="仿宋" w:cs="仿宋"/>
          <w:sz w:val="24"/>
          <w:szCs w:val="24"/>
          <w:lang w:eastAsia="zh-CN"/>
        </w:rPr>
        <w:t>。</w:t>
      </w:r>
      <w:r>
        <w:rPr>
          <w:rFonts w:hint="eastAsia" w:ascii="仿宋" w:hAnsi="仿宋" w:eastAsia="仿宋" w:cs="仿宋"/>
          <w:sz w:val="24"/>
          <w:szCs w:val="24"/>
        </w:rPr>
        <w:t>建立教师技能更新培训机制，要求专任教师每学年参加不少于2次行业培训（如智慧护理、老年护理专题培训）</w:t>
      </w:r>
      <w:r>
        <w:rPr>
          <w:rFonts w:hint="eastAsia" w:ascii="仿宋" w:hAnsi="仿宋" w:eastAsia="仿宋" w:cs="仿宋"/>
          <w:sz w:val="24"/>
          <w:szCs w:val="24"/>
          <w:lang w:eastAsia="zh-CN"/>
        </w:rPr>
        <w:t>。</w:t>
      </w:r>
      <w:r>
        <w:rPr>
          <w:rFonts w:hint="eastAsia" w:ascii="仿宋" w:hAnsi="仿宋" w:eastAsia="仿宋" w:cs="仿宋"/>
          <w:sz w:val="24"/>
          <w:szCs w:val="24"/>
        </w:rPr>
        <w:t>整合校内外优质人才资源，选聘护理行业临床技术骨干担任行业导师，组建校企合作、专兼结合的教师团队，建立定期开展专业（学科）教研机制。</w:t>
      </w:r>
    </w:p>
    <w:p w14:paraId="4D61ECBD">
      <w:pPr>
        <w:spacing w:line="360" w:lineRule="auto"/>
        <w:ind w:firstLine="320" w:firstLineChars="100"/>
        <w:rPr>
          <w:rStyle w:val="32"/>
          <w:rFonts w:hint="eastAsia" w:ascii="楷体" w:hAnsi="楷体" w:eastAsia="楷体" w:cs="楷体"/>
          <w:b w:val="0"/>
          <w:bCs w:val="0"/>
          <w:i w:val="0"/>
          <w:iCs w:val="0"/>
          <w:caps w:val="0"/>
          <w:color w:val="000000"/>
          <w:spacing w:val="0"/>
          <w:sz w:val="32"/>
          <w:szCs w:val="32"/>
          <w:shd w:val="clear" w:fill="FFFFFF"/>
          <w:lang w:val="en-US" w:eastAsia="zh-CN"/>
        </w:rPr>
      </w:pPr>
      <w:r>
        <w:rPr>
          <w:rStyle w:val="32"/>
          <w:rFonts w:hint="eastAsia" w:ascii="楷体" w:hAnsi="楷体" w:eastAsia="楷体" w:cs="楷体"/>
          <w:b w:val="0"/>
          <w:bCs w:val="0"/>
          <w:i w:val="0"/>
          <w:iCs w:val="0"/>
          <w:caps w:val="0"/>
          <w:color w:val="000000"/>
          <w:spacing w:val="0"/>
          <w:sz w:val="32"/>
          <w:szCs w:val="32"/>
          <w:shd w:val="clear" w:fill="FFFFFF"/>
          <w:lang w:val="en-US" w:eastAsia="zh-CN"/>
        </w:rPr>
        <w:t>（二）教学设施</w:t>
      </w:r>
    </w:p>
    <w:p w14:paraId="07E8FF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主要包括能够满足正常的课程教学、实习实训所需的实训</w:t>
      </w:r>
      <w:r>
        <w:rPr>
          <w:rFonts w:hint="eastAsia" w:ascii="仿宋" w:hAnsi="仿宋" w:eastAsia="仿宋" w:cs="仿宋"/>
          <w:sz w:val="24"/>
          <w:szCs w:val="24"/>
          <w:lang w:val="en-US" w:eastAsia="zh-CN"/>
        </w:rPr>
        <w:t>实习</w:t>
      </w:r>
      <w:r>
        <w:rPr>
          <w:rFonts w:hint="eastAsia" w:ascii="仿宋" w:hAnsi="仿宋" w:eastAsia="仿宋" w:cs="仿宋"/>
          <w:sz w:val="24"/>
          <w:szCs w:val="24"/>
        </w:rPr>
        <w:t>室和</w:t>
      </w:r>
      <w:r>
        <w:rPr>
          <w:rFonts w:hint="eastAsia" w:ascii="仿宋" w:hAnsi="仿宋" w:eastAsia="仿宋" w:cs="仿宋"/>
          <w:sz w:val="24"/>
          <w:szCs w:val="24"/>
          <w:lang w:val="en-US" w:eastAsia="zh-CN"/>
        </w:rPr>
        <w:t>校外</w:t>
      </w:r>
      <w:r>
        <w:rPr>
          <w:rFonts w:hint="eastAsia" w:ascii="仿宋" w:hAnsi="仿宋" w:eastAsia="仿宋" w:cs="仿宋"/>
          <w:sz w:val="24"/>
          <w:szCs w:val="24"/>
        </w:rPr>
        <w:t xml:space="preserve">实训基地。 </w:t>
      </w:r>
    </w:p>
    <w:p w14:paraId="666878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实训</w:t>
      </w:r>
      <w:r>
        <w:rPr>
          <w:rFonts w:hint="eastAsia" w:ascii="仿宋" w:hAnsi="仿宋" w:eastAsia="仿宋" w:cs="仿宋"/>
          <w:sz w:val="24"/>
          <w:szCs w:val="24"/>
          <w:lang w:val="en-US" w:eastAsia="zh-CN"/>
        </w:rPr>
        <w:t>实习</w:t>
      </w:r>
      <w:r>
        <w:rPr>
          <w:rFonts w:hint="eastAsia" w:ascii="仿宋" w:hAnsi="仿宋" w:eastAsia="仿宋" w:cs="仿宋"/>
          <w:sz w:val="24"/>
          <w:szCs w:val="24"/>
        </w:rPr>
        <w:t>室</w:t>
      </w:r>
    </w:p>
    <w:p w14:paraId="742F92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具备利用信息化手段开展混合式教学的条件。一般配备黑（白）板、多媒体计算机、投影设备、音响设备，具有互联网接入或无线网络环境及网络安全防护措施。安装应急照明装 置并保持良好状态，符合紧急疏散要求，安防标志明显，保持逃生通道畅通无阻。</w:t>
      </w:r>
    </w:p>
    <w:p w14:paraId="1459B7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基础护理、健康评估、内科护理、外科护理、妇产科护理、儿科护理等实验、实训活动。运用大数据、云计算、人工智能、虚拟仿真等前沿信息技术，建设虚拟病房、急救模拟系统等虚拟仿真实训平台。</w:t>
      </w:r>
    </w:p>
    <w:p w14:paraId="5FC4EF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2.校外实训基地</w:t>
      </w:r>
      <w:r>
        <w:rPr>
          <w:rFonts w:hint="eastAsia" w:ascii="仿宋" w:hAnsi="仿宋" w:eastAsia="仿宋" w:cs="仿宋"/>
          <w:sz w:val="24"/>
          <w:szCs w:val="24"/>
        </w:rPr>
        <w:t xml:space="preserve"> </w:t>
      </w:r>
    </w:p>
    <w:p w14:paraId="189FA44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 </w:t>
      </w:r>
    </w:p>
    <w:p w14:paraId="0056D5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本专业人才培养的需要和未来就业需求，实习基地应能提供内科、外科、妇产科、儿科、门急诊、重症监护室、手术室、社区、老年科等与专业对口的相关实习岗位，能涵盖当前相关行业发展的主流技术，可接纳一定规模的学生实习；学校和实习单位双方共同制订实习计划，能够配备相应数量的指导教师对学生实习进行指导和管理，实习单位安排有经验的护理人员（具备5年以上临床经验）担任实习指导教师，开展专业教学和护理技能训练，完成实习质量评价，做好学生实习服务和管理工作</w:t>
      </w:r>
      <w:r>
        <w:rPr>
          <w:rFonts w:hint="eastAsia" w:ascii="仿宋" w:hAnsi="仿宋" w:eastAsia="仿宋" w:cs="仿宋"/>
          <w:sz w:val="24"/>
          <w:szCs w:val="24"/>
          <w:lang w:eastAsia="zh-CN"/>
        </w:rPr>
        <w:t>，</w:t>
      </w:r>
      <w:r>
        <w:rPr>
          <w:rFonts w:hint="eastAsia" w:ascii="仿宋" w:hAnsi="仿宋" w:eastAsia="仿宋" w:cs="仿宋"/>
          <w:sz w:val="24"/>
          <w:szCs w:val="24"/>
        </w:rPr>
        <w:t>保证实习学生日常工作、学习、生活的规章制度，有安全、保险保障，依法依规保障学生的基本权益。</w:t>
      </w:r>
    </w:p>
    <w:p w14:paraId="383307A2">
      <w:pPr>
        <w:spacing w:line="360" w:lineRule="auto"/>
        <w:ind w:firstLine="320" w:firstLineChars="100"/>
        <w:rPr>
          <w:rStyle w:val="32"/>
          <w:rFonts w:hint="eastAsia" w:ascii="楷体" w:hAnsi="楷体" w:eastAsia="楷体" w:cs="楷体"/>
          <w:b w:val="0"/>
          <w:bCs w:val="0"/>
          <w:i w:val="0"/>
          <w:iCs w:val="0"/>
          <w:caps w:val="0"/>
          <w:color w:val="000000"/>
          <w:spacing w:val="0"/>
          <w:sz w:val="32"/>
          <w:szCs w:val="32"/>
          <w:shd w:val="clear" w:fill="FFFFFF"/>
        </w:rPr>
      </w:pPr>
      <w:r>
        <w:rPr>
          <w:rStyle w:val="32"/>
          <w:rFonts w:hint="eastAsia" w:ascii="楷体" w:hAnsi="楷体" w:eastAsia="楷体" w:cs="楷体"/>
          <w:b w:val="0"/>
          <w:bCs w:val="0"/>
          <w:i w:val="0"/>
          <w:iCs w:val="0"/>
          <w:caps w:val="0"/>
          <w:color w:val="000000"/>
          <w:spacing w:val="0"/>
          <w:sz w:val="32"/>
          <w:szCs w:val="32"/>
          <w:shd w:val="clear" w:fill="FFFFFF"/>
          <w:lang w:val="en-US" w:eastAsia="zh-CN"/>
        </w:rPr>
        <w:t>（三）</w:t>
      </w:r>
      <w:r>
        <w:rPr>
          <w:rStyle w:val="32"/>
          <w:rFonts w:hint="eastAsia" w:ascii="楷体" w:hAnsi="楷体" w:eastAsia="楷体" w:cs="楷体"/>
          <w:b w:val="0"/>
          <w:bCs w:val="0"/>
          <w:i w:val="0"/>
          <w:iCs w:val="0"/>
          <w:caps w:val="0"/>
          <w:color w:val="000000"/>
          <w:spacing w:val="0"/>
          <w:sz w:val="32"/>
          <w:szCs w:val="32"/>
          <w:shd w:val="clear" w:fill="FFFFFF"/>
        </w:rPr>
        <w:t>教学资源</w:t>
      </w:r>
    </w:p>
    <w:p w14:paraId="36E526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主要包括能够满足学生专业学习、教师专业教学研究和教学实施需要的教材、图书及数字化资源等。</w:t>
      </w:r>
    </w:p>
    <w:p w14:paraId="4C68C5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教材选用基本要求 </w:t>
      </w:r>
    </w:p>
    <w:p w14:paraId="737627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国家规定，经过规范程序选用教材，优先选用国家规划教材和国家优秀教材。专业课程教材应体现本行业新技术、新规范、新标准、新形态，并通过数字教材、活页式教材等多种方式进行动态更新。建立校企合作开发教材机制，联合实习医院编写《临床护理真实病例集》《老年护理实操指南》等校本教材。</w:t>
      </w:r>
    </w:p>
    <w:p w14:paraId="04D93A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图书文献配备基本要求 </w:t>
      </w:r>
    </w:p>
    <w:p w14:paraId="4CE844D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书文献配备能满足人才培养、专业建设、教科研等工作的需要。专业类图书文献主要包括：护理相关政策法规、行业标准、技术规范以及护理类实验实训手册等；护理专业操作技术类图书和实务案例类图书及学术期刊等。及时配置新经济、新技术、新工艺、新材料、新管理方式、新服务方式等相关的图书文献。</w:t>
      </w:r>
    </w:p>
    <w:p w14:paraId="2AE9CBBD">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3.数字教学资源配置基本要求 </w:t>
      </w:r>
    </w:p>
    <w:p w14:paraId="20DAE1B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配备与本专业有关的音视频素材、教学课件、数字化教学案例库、虚拟仿真软件等专业教学资源库，种类丰富、形式多样、使用便捷、动态更新、满足教学。明确数字资源库包含虚拟仿真实训平台、护理操作视频、最新临床护理规范等内容。</w:t>
      </w:r>
    </w:p>
    <w:p w14:paraId="656D5841">
      <w:pPr>
        <w:spacing w:line="360" w:lineRule="auto"/>
        <w:ind w:firstLine="320" w:firstLineChars="100"/>
        <w:rPr>
          <w:rStyle w:val="32"/>
          <w:rFonts w:hint="eastAsia" w:ascii="楷体" w:hAnsi="楷体" w:eastAsia="楷体" w:cs="楷体"/>
          <w:b w:val="0"/>
          <w:bCs w:val="0"/>
          <w:i w:val="0"/>
          <w:iCs w:val="0"/>
          <w:caps w:val="0"/>
          <w:color w:val="000000"/>
          <w:spacing w:val="0"/>
          <w:sz w:val="32"/>
          <w:szCs w:val="32"/>
          <w:shd w:val="clear" w:fill="FFFFFF"/>
        </w:rPr>
      </w:pP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lang w:val="en-US" w:eastAsia="zh-CN"/>
        </w:rPr>
        <w:t>四</w:t>
      </w: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rPr>
        <w:t>教学方法</w:t>
      </w:r>
    </w:p>
    <w:p w14:paraId="076A10C7">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专业核心课程利用实训中心开展特色教学，将任务分解到情景与案例中，通过情景的设置，引起学生情感共鸣，调动学习积极性，促使自主学习和自主探究。</w:t>
      </w:r>
    </w:p>
    <w:p w14:paraId="6F1444F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行护理专业核心课程的“三个转变”：由验证理论性实验课型，转变为临床应用性实训课型；由以往示范性操作的教学模式，转变为模拟仿真训练达标的学习模式；由以往学生完成操作的考核方式，转变为护理专业综合能力达标的评价方式。开展项目式、情境式教学，结合人工智能等技术实施课程教学数字化转型。</w:t>
      </w:r>
    </w:p>
    <w:p w14:paraId="53D5E444">
      <w:pPr>
        <w:spacing w:line="360" w:lineRule="auto"/>
        <w:ind w:firstLine="320" w:firstLineChars="100"/>
        <w:rPr>
          <w:rFonts w:hint="eastAsia" w:ascii="楷体" w:hAnsi="楷体" w:eastAsia="楷体" w:cs="楷体"/>
          <w:b w:val="0"/>
          <w:bCs w:val="0"/>
          <w:color w:val="auto"/>
          <w:sz w:val="32"/>
          <w:szCs w:val="32"/>
          <w:lang w:eastAsia="zh-CN"/>
        </w:rPr>
      </w:pP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lang w:val="en-US" w:eastAsia="zh-CN"/>
        </w:rPr>
        <w:t>五</w:t>
      </w: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rPr>
        <w:t>教学</w:t>
      </w:r>
      <w:r>
        <w:rPr>
          <w:rStyle w:val="32"/>
          <w:rFonts w:hint="eastAsia" w:ascii="楷体" w:hAnsi="楷体" w:eastAsia="楷体" w:cs="楷体"/>
          <w:b w:val="0"/>
          <w:bCs w:val="0"/>
          <w:i w:val="0"/>
          <w:iCs w:val="0"/>
          <w:caps w:val="0"/>
          <w:color w:val="000000"/>
          <w:spacing w:val="0"/>
          <w:sz w:val="32"/>
          <w:szCs w:val="32"/>
          <w:shd w:val="clear" w:fill="FFFFFF"/>
          <w:lang w:val="en-US" w:eastAsia="zh-CN"/>
        </w:rPr>
        <w:t>评价</w:t>
      </w:r>
    </w:p>
    <w:p w14:paraId="383D88F5">
      <w:pPr>
        <w:numPr>
          <w:ilvl w:val="0"/>
          <w:numId w:val="0"/>
        </w:numPr>
        <w:spacing w:line="360" w:lineRule="auto"/>
        <w:ind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根据本专业培养目标，建立以学生职业素养、岗位能力培养为核心，教育与产业、校内与校外相结合的科学评价标准。评价环节包括对教学过程中教师、学生、教学内容、教学方法、教学手段、教学环境、教学管理等因素的评价，强化对学生学习效果和教师教学过程的评价。</w:t>
      </w:r>
    </w:p>
    <w:p w14:paraId="35889EB7">
      <w:pPr>
        <w:numPr>
          <w:ilvl w:val="0"/>
          <w:numId w:val="0"/>
        </w:numPr>
        <w:spacing w:line="360" w:lineRule="auto"/>
        <w:ind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用学分制、多层次、多元化的考评方法，引导学生全面提升和个性发展。教学评价体现评价主体、评价方式、评价过程的多元化，吸收学生家长、行业企业专家、优秀毕业生参与。校内、校外评价相结合，职业等级证书考试与学业考核相结合，教师评价、学生互评与自我评价、他人评价结合，过程性评价（60%）与结果性评价（40%）结合。既要关注学生对必需知识的理解和岗位技能的掌握，更要关注相关知识在解决岗位工作中实际问题的能力水平，重视岗位规范操作、安全文明生产等职业素质的形成，以及节约能源、节省原材料与爱护岗位设备，保护环境等意识与观念的树立。</w:t>
      </w:r>
    </w:p>
    <w:p w14:paraId="7105600C">
      <w:pPr>
        <w:spacing w:line="360" w:lineRule="auto"/>
        <w:ind w:firstLine="320" w:firstLineChars="100"/>
        <w:rPr>
          <w:rFonts w:hint="default" w:ascii="楷体" w:hAnsi="楷体" w:eastAsia="楷体" w:cs="楷体"/>
          <w:b w:val="0"/>
          <w:bCs w:val="0"/>
          <w:color w:val="auto"/>
          <w:sz w:val="32"/>
          <w:szCs w:val="32"/>
          <w:lang w:val="en-US" w:eastAsia="zh-CN"/>
        </w:rPr>
      </w:pP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lang w:val="en-US" w:eastAsia="zh-CN"/>
        </w:rPr>
        <w:t>六</w:t>
      </w:r>
      <w:r>
        <w:rPr>
          <w:rStyle w:val="32"/>
          <w:rFonts w:hint="eastAsia" w:ascii="楷体" w:hAnsi="楷体" w:eastAsia="楷体" w:cs="楷体"/>
          <w:b w:val="0"/>
          <w:bCs w:val="0"/>
          <w:i w:val="0"/>
          <w:iCs w:val="0"/>
          <w:caps w:val="0"/>
          <w:color w:val="000000"/>
          <w:spacing w:val="0"/>
          <w:sz w:val="32"/>
          <w:szCs w:val="32"/>
          <w:shd w:val="clear" w:fill="FFFFFF"/>
          <w:lang w:eastAsia="zh-CN"/>
        </w:rPr>
        <w:t>）</w:t>
      </w:r>
      <w:r>
        <w:rPr>
          <w:rStyle w:val="32"/>
          <w:rFonts w:hint="eastAsia" w:ascii="楷体" w:hAnsi="楷体" w:eastAsia="楷体" w:cs="楷体"/>
          <w:b w:val="0"/>
          <w:bCs w:val="0"/>
          <w:i w:val="0"/>
          <w:iCs w:val="0"/>
          <w:caps w:val="0"/>
          <w:color w:val="000000"/>
          <w:spacing w:val="0"/>
          <w:sz w:val="32"/>
          <w:szCs w:val="32"/>
          <w:shd w:val="clear" w:fill="FFFFFF"/>
          <w:lang w:val="en-US" w:eastAsia="zh-CN"/>
        </w:rPr>
        <w:t>质量管理</w:t>
      </w:r>
    </w:p>
    <w:p w14:paraId="4DC5AA9A">
      <w:pPr>
        <w:numPr>
          <w:ilvl w:val="0"/>
          <w:numId w:val="0"/>
        </w:numPr>
        <w:spacing w:line="360" w:lineRule="auto"/>
        <w:ind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学校应建立专业人才培养质量保障机制，健全专业教学质量监控管理制度，改进结果评价，强化过程评价，探索增值评价，吸纳行业组织、企业等参与评价，并及时公开相关 信息，接受教育督导和社会监督，健全综合评价。完善人才培养方案、课程标准、课堂评价、 实验教学、实习实训、毕业设计以及资源建设等质量保障建设</w:t>
      </w:r>
      <w:r>
        <w:rPr>
          <w:rFonts w:hint="eastAsia" w:ascii="仿宋" w:hAnsi="仿宋" w:eastAsia="仿宋" w:cs="仿宋"/>
          <w:b w:val="0"/>
          <w:bCs w:val="0"/>
          <w:color w:val="auto"/>
          <w:sz w:val="24"/>
          <w:szCs w:val="24"/>
          <w:lang w:val="en-US" w:eastAsia="zh-CN"/>
        </w:rPr>
        <w:t xml:space="preserve">，通过教学实施、过程监控、 质量评价和持续改进，达到人才培养规格要求。 </w:t>
      </w:r>
    </w:p>
    <w:p w14:paraId="7E454997">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sz w:val="24"/>
          <w:szCs w:val="24"/>
          <w:lang w:val="en-US" w:eastAsia="zh-CN"/>
        </w:rPr>
        <w:t>2.成立“教学质量监控委员会”（含学校领导、专业教师、医院代表各3—5人），建立闭环质量监控机制。每月开展1次教学督导（听课、查教案），每学期组织1次学生评教（线上问卷+座谈会），每学年收集1次医院反馈（毕业生就业质量跟踪、岗位能力匹配度调研）。</w:t>
      </w:r>
    </w:p>
    <w:p w14:paraId="5B2BFDDD">
      <w:pPr>
        <w:numPr>
          <w:ilvl w:val="0"/>
          <w:numId w:val="0"/>
        </w:numPr>
        <w:spacing w:line="360" w:lineRule="auto"/>
        <w:ind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学校应完善教学管理机制，加强日常教学组织运行与管理，定期开展课程建设、日常教学、人才培养质量的诊断与改进，建立健全巡课、听课、评教、评学等制度，建立与行业企业联动的实践教学环节督导制度，严明教学纪律，强化教学组织功</w:t>
      </w:r>
      <w:r>
        <w:rPr>
          <w:rFonts w:hint="eastAsia" w:ascii="仿宋" w:hAnsi="仿宋" w:eastAsia="仿宋" w:cs="仿宋"/>
          <w:b w:val="0"/>
          <w:bCs w:val="0"/>
          <w:color w:val="auto"/>
          <w:sz w:val="24"/>
          <w:szCs w:val="24"/>
          <w:lang w:val="en-US" w:eastAsia="zh-CN"/>
        </w:rPr>
        <w:t xml:space="preserve">能，定期开展公开课、示范课等教研活动。 </w:t>
      </w:r>
    </w:p>
    <w:p w14:paraId="0490A524">
      <w:pPr>
        <w:numPr>
          <w:ilvl w:val="0"/>
          <w:numId w:val="0"/>
        </w:numPr>
        <w:spacing w:line="360" w:lineRule="auto"/>
        <w:ind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专业教研组织建立线上线下相结合的集中备课制度，定期召开教学研讨会议，制定量化评价标准（如护理操作考核评分表、课堂教学质量指标体系），根据结果制定改进方案，并在下一学年落实，形成“调研－实施－监控－改进”的闭环机制，利用评价分析结果有效改进专业教学，持续提高人才培养质量。</w:t>
      </w:r>
    </w:p>
    <w:p w14:paraId="6E4A8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32"/>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学校应建立毕业生跟踪反馈机制及社会评价机制，并对生源情况、职业道德、技术技能水平、就业质量等进行分析，定期评价人才培养质量和培养目标达成情况。</w:t>
      </w:r>
    </w:p>
    <w:p w14:paraId="60C3376E">
      <w:pPr>
        <w:pStyle w:val="3"/>
        <w:spacing w:before="0" w:after="0" w:line="360" w:lineRule="auto"/>
        <w:rPr>
          <w:rFonts w:hint="eastAsia" w:ascii="黑体" w:hAnsi="黑体" w:cs="黑体"/>
          <w:b w:val="0"/>
          <w:bCs w:val="0"/>
          <w:sz w:val="32"/>
          <w:szCs w:val="32"/>
          <w:lang w:val="en-US" w:eastAsia="zh-CN"/>
        </w:rPr>
      </w:pPr>
      <w:bookmarkStart w:id="19" w:name="_Toc388002912"/>
      <w:bookmarkStart w:id="20" w:name="_Toc328370804"/>
      <w:r>
        <w:rPr>
          <w:rFonts w:hint="eastAsia" w:ascii="黑体" w:hAnsi="黑体" w:cs="黑体"/>
          <w:b w:val="0"/>
          <w:bCs w:val="0"/>
          <w:sz w:val="32"/>
          <w:szCs w:val="32"/>
          <w:lang w:val="en-US" w:eastAsia="zh-CN"/>
        </w:rPr>
        <w:t>九、毕业</w:t>
      </w:r>
      <w:bookmarkEnd w:id="19"/>
      <w:bookmarkEnd w:id="20"/>
      <w:r>
        <w:rPr>
          <w:rFonts w:hint="eastAsia" w:ascii="黑体" w:hAnsi="黑体" w:cs="黑体"/>
          <w:b w:val="0"/>
          <w:bCs w:val="0"/>
          <w:sz w:val="32"/>
          <w:szCs w:val="32"/>
          <w:lang w:val="en-US" w:eastAsia="zh-CN"/>
        </w:rPr>
        <w:t>要求</w:t>
      </w:r>
    </w:p>
    <w:p w14:paraId="449632CC">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根据专业人才培养方案确定的目标和培养规格，完成规定的实习实训，全部课程考核合格或修满学分，准予毕业。学校可结合办学实际，细化、明确学生课程修习、学业成绩、实践经历、职业素养、综合素质等方面的学习要求和考核要求等。要严把毕业出口关，确保学生毕业时完成规定的学时学分和各教学环节，保证毕业要求的达成度。接受职业培训取得的职业技能等级证书、培训证书等学习成果，经职业学校认定，可以转化为相应的学历教育学分；达到相应职业学校学业要求的，可以取得相应的学业证书。</w:t>
      </w:r>
    </w:p>
    <w:p w14:paraId="78475CDB">
      <w:pPr>
        <w:pStyle w:val="3"/>
        <w:spacing w:before="0" w:after="0" w:line="360" w:lineRule="auto"/>
        <w:ind w:firstLine="320" w:firstLineChars="100"/>
        <w:rPr>
          <w:rFonts w:hint="eastAsia" w:ascii="楷体" w:hAnsi="楷体" w:eastAsia="楷体" w:cs="楷体"/>
          <w:b w:val="0"/>
          <w:bCs w:val="0"/>
          <w:sz w:val="32"/>
          <w:szCs w:val="32"/>
        </w:rPr>
      </w:pPr>
      <w:bookmarkStart w:id="21" w:name="_Toc388002913"/>
      <w:bookmarkStart w:id="22" w:name="_Toc328370805"/>
      <w:bookmarkStart w:id="23" w:name="_Toc263796323"/>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成绩考核</w:t>
      </w:r>
      <w:bookmarkEnd w:id="21"/>
      <w:bookmarkEnd w:id="22"/>
      <w:bookmarkEnd w:id="23"/>
    </w:p>
    <w:p w14:paraId="0B7BE81A">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专</w:t>
      </w:r>
      <w:r>
        <w:rPr>
          <w:rFonts w:hint="eastAsia" w:ascii="仿宋" w:hAnsi="仿宋" w:eastAsia="仿宋" w:cs="仿宋"/>
          <w:sz w:val="24"/>
          <w:lang w:eastAsia="zh-CN"/>
        </w:rPr>
        <w:t>业</w:t>
      </w:r>
      <w:r>
        <w:rPr>
          <w:rFonts w:hint="eastAsia" w:ascii="仿宋" w:hAnsi="仿宋" w:eastAsia="仿宋" w:cs="仿宋"/>
          <w:sz w:val="24"/>
        </w:rPr>
        <w:t>课程考核主要采用过程考核与期末考核相结合的方式评价学生学习效果</w:t>
      </w:r>
      <w:r>
        <w:rPr>
          <w:rFonts w:hint="eastAsia" w:ascii="仿宋" w:hAnsi="仿宋" w:eastAsia="仿宋" w:cs="仿宋"/>
          <w:sz w:val="24"/>
          <w:lang w:eastAsia="zh-CN"/>
        </w:rPr>
        <w:t>，</w:t>
      </w:r>
      <w:r>
        <w:rPr>
          <w:rFonts w:hint="eastAsia" w:ascii="仿宋" w:hAnsi="仿宋" w:eastAsia="仿宋" w:cs="仿宋"/>
          <w:sz w:val="24"/>
          <w:lang w:val="en-US" w:eastAsia="zh-CN"/>
        </w:rPr>
        <w:t>过程</w:t>
      </w:r>
      <w:r>
        <w:rPr>
          <w:rFonts w:hint="eastAsia" w:ascii="仿宋" w:hAnsi="仿宋" w:eastAsia="仿宋" w:cs="仿宋"/>
          <w:sz w:val="24"/>
        </w:rPr>
        <w:t>考核占</w:t>
      </w:r>
      <w:r>
        <w:rPr>
          <w:rFonts w:hint="eastAsia" w:ascii="仿宋" w:hAnsi="仿宋" w:eastAsia="仿宋" w:cs="仿宋"/>
          <w:sz w:val="24"/>
          <w:lang w:val="en-US" w:eastAsia="zh-CN"/>
        </w:rPr>
        <w:t>6</w:t>
      </w:r>
      <w:r>
        <w:rPr>
          <w:rFonts w:hint="eastAsia" w:ascii="仿宋" w:hAnsi="仿宋" w:eastAsia="仿宋" w:cs="仿宋"/>
          <w:sz w:val="24"/>
        </w:rPr>
        <w:t>0%，期</w:t>
      </w:r>
      <w:r>
        <w:rPr>
          <w:rFonts w:hint="eastAsia" w:ascii="仿宋" w:hAnsi="仿宋" w:eastAsia="仿宋" w:cs="仿宋"/>
          <w:sz w:val="24"/>
          <w:lang w:val="en-US" w:eastAsia="zh-CN"/>
        </w:rPr>
        <w:t>末</w:t>
      </w:r>
      <w:r>
        <w:rPr>
          <w:rFonts w:hint="eastAsia" w:ascii="仿宋" w:hAnsi="仿宋" w:eastAsia="仿宋" w:cs="仿宋"/>
          <w:sz w:val="24"/>
        </w:rPr>
        <w:t>考核占</w:t>
      </w:r>
      <w:r>
        <w:rPr>
          <w:rFonts w:hint="eastAsia" w:ascii="仿宋" w:hAnsi="仿宋" w:eastAsia="仿宋" w:cs="仿宋"/>
          <w:sz w:val="24"/>
          <w:lang w:val="en-US" w:eastAsia="zh-CN"/>
        </w:rPr>
        <w:t>4</w:t>
      </w:r>
      <w:r>
        <w:rPr>
          <w:rFonts w:hint="eastAsia" w:ascii="仿宋" w:hAnsi="仿宋" w:eastAsia="仿宋" w:cs="仿宋"/>
          <w:sz w:val="24"/>
        </w:rPr>
        <w:t>0%，考试课考核包括素质考核、技能考核和卷面考核，考查课考核主要为素质考核、卷面考核。</w:t>
      </w:r>
    </w:p>
    <w:p w14:paraId="6E9A9501">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专业技能考核采用学校考核和临床考核两种。学校考核要求学生通过规定的专业技能项目；临床考核是学生在实习期间出科考试成绩，不合格者不予毕业。</w:t>
      </w:r>
    </w:p>
    <w:p w14:paraId="69EC361C">
      <w:pPr>
        <w:pStyle w:val="3"/>
        <w:spacing w:before="0" w:after="0" w:line="360" w:lineRule="auto"/>
        <w:ind w:firstLine="320" w:firstLineChars="100"/>
        <w:rPr>
          <w:rFonts w:hint="eastAsia" w:ascii="楷体" w:hAnsi="楷体" w:eastAsia="楷体" w:cs="楷体"/>
          <w:b w:val="0"/>
          <w:bCs w:val="0"/>
          <w:sz w:val="32"/>
          <w:szCs w:val="32"/>
          <w:lang w:val="en-US" w:eastAsia="zh-CN"/>
        </w:rPr>
      </w:pPr>
      <w:bookmarkStart w:id="24" w:name="_Toc388002914"/>
      <w:bookmarkStart w:id="25" w:name="_Toc263796324"/>
      <w:bookmarkStart w:id="26" w:name="_Toc328370806"/>
      <w:r>
        <w:rPr>
          <w:rFonts w:hint="eastAsia" w:ascii="楷体" w:hAnsi="楷体" w:eastAsia="楷体" w:cs="楷体"/>
          <w:b w:val="0"/>
          <w:bCs w:val="0"/>
          <w:sz w:val="32"/>
          <w:szCs w:val="32"/>
          <w:lang w:val="en-US" w:eastAsia="zh-CN"/>
        </w:rPr>
        <w:t>（二）毕业条件</w:t>
      </w:r>
      <w:bookmarkEnd w:id="24"/>
      <w:bookmarkEnd w:id="25"/>
      <w:bookmarkEnd w:id="26"/>
    </w:p>
    <w:p w14:paraId="0A3C4B30">
      <w:pPr>
        <w:spacing w:line="360" w:lineRule="auto"/>
        <w:ind w:firstLine="480" w:firstLineChars="200"/>
        <w:rPr>
          <w:rFonts w:hint="eastAsia" w:ascii="仿宋" w:hAnsi="仿宋" w:eastAsia="仿宋" w:cs="仿宋"/>
          <w:sz w:val="24"/>
        </w:rPr>
      </w:pPr>
      <w:r>
        <w:rPr>
          <w:rFonts w:hint="eastAsia" w:ascii="仿宋" w:hAnsi="仿宋" w:eastAsia="仿宋" w:cs="仿宋"/>
          <w:sz w:val="24"/>
        </w:rPr>
        <w:t>学生毕业必须同时具备以下条件：</w:t>
      </w:r>
    </w:p>
    <w:p w14:paraId="38EF53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思想品质和职业道德合格；</w:t>
      </w:r>
    </w:p>
    <w:p w14:paraId="3358313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修完规定课程，成绩合格；</w:t>
      </w:r>
    </w:p>
    <w:p w14:paraId="6DCB9196">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eastAsia="zh-CN"/>
        </w:rPr>
        <w:t>岗位</w:t>
      </w:r>
      <w:r>
        <w:rPr>
          <w:rFonts w:hint="eastAsia" w:ascii="仿宋" w:hAnsi="仿宋" w:eastAsia="仿宋" w:cs="仿宋"/>
          <w:sz w:val="24"/>
        </w:rPr>
        <w:t>实习鉴定合格</w:t>
      </w:r>
      <w:r>
        <w:rPr>
          <w:rFonts w:hint="eastAsia" w:ascii="仿宋" w:hAnsi="仿宋" w:eastAsia="仿宋" w:cs="仿宋"/>
          <w:sz w:val="24"/>
          <w:lang w:eastAsia="zh-CN"/>
        </w:rPr>
        <w:t>；</w:t>
      </w:r>
    </w:p>
    <w:p w14:paraId="4AF30E83">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w:t>
      </w:r>
      <w:r>
        <w:rPr>
          <w:rFonts w:hint="eastAsia" w:ascii="仿宋" w:hAnsi="仿宋" w:eastAsia="仿宋" w:cs="仿宋"/>
          <w:sz w:val="24"/>
        </w:rPr>
        <w:t>取得以下职业技能等级证书之一：护士执业资格证书、</w:t>
      </w:r>
      <w:r>
        <w:rPr>
          <w:rFonts w:hint="eastAsia" w:ascii="仿宋" w:hAnsi="仿宋" w:eastAsia="仿宋" w:cs="仿宋"/>
          <w:sz w:val="24"/>
          <w:lang w:val="en-US" w:eastAsia="zh-CN"/>
        </w:rPr>
        <w:t>养老护理员</w:t>
      </w:r>
      <w:r>
        <w:rPr>
          <w:rFonts w:hint="eastAsia" w:ascii="仿宋" w:hAnsi="仿宋" w:eastAsia="仿宋" w:cs="仿宋"/>
          <w:sz w:val="24"/>
        </w:rPr>
        <w:t>证书（初级）、</w:t>
      </w:r>
      <w:r>
        <w:rPr>
          <w:rFonts w:hint="eastAsia" w:ascii="仿宋" w:hAnsi="仿宋" w:eastAsia="仿宋" w:cs="仿宋"/>
          <w:sz w:val="24"/>
          <w:lang w:val="en-US" w:eastAsia="zh-CN"/>
        </w:rPr>
        <w:t>育婴员</w:t>
      </w:r>
      <w:r>
        <w:rPr>
          <w:rFonts w:hint="eastAsia" w:ascii="仿宋" w:hAnsi="仿宋" w:eastAsia="仿宋" w:cs="仿宋"/>
          <w:sz w:val="24"/>
        </w:rPr>
        <w:t>（初级）证书</w:t>
      </w:r>
      <w:r>
        <w:rPr>
          <w:rFonts w:hint="eastAsia" w:ascii="仿宋" w:hAnsi="仿宋" w:eastAsia="仿宋" w:cs="仿宋"/>
          <w:sz w:val="24"/>
          <w:lang w:eastAsia="zh-CN"/>
        </w:rPr>
        <w:t>。</w:t>
      </w:r>
    </w:p>
    <w:p w14:paraId="7FC1D477">
      <w:pPr>
        <w:pStyle w:val="3"/>
        <w:spacing w:before="0" w:after="0" w:line="360" w:lineRule="auto"/>
        <w:rPr>
          <w:rFonts w:hint="default" w:ascii="黑体" w:hAnsi="黑体" w:eastAsia="黑体" w:cs="黑体"/>
          <w:b w:val="0"/>
          <w:bCs w:val="0"/>
          <w:sz w:val="32"/>
          <w:szCs w:val="32"/>
          <w:lang w:val="en-US" w:eastAsia="zh-CN"/>
        </w:rPr>
      </w:pPr>
      <w:bookmarkStart w:id="27" w:name="_Toc388002915"/>
      <w:r>
        <w:rPr>
          <w:rFonts w:hint="eastAsia" w:ascii="黑体" w:hAnsi="黑体" w:cs="黑体"/>
          <w:b w:val="0"/>
          <w:bCs w:val="0"/>
          <w:sz w:val="32"/>
          <w:szCs w:val="32"/>
          <w:lang w:val="en-US" w:eastAsia="zh-CN"/>
        </w:rPr>
        <w:t>十、</w:t>
      </w:r>
      <w:bookmarkEnd w:id="27"/>
      <w:r>
        <w:rPr>
          <w:rFonts w:hint="eastAsia" w:ascii="黑体" w:hAnsi="黑体" w:cs="黑体"/>
          <w:b w:val="0"/>
          <w:bCs w:val="0"/>
          <w:sz w:val="32"/>
          <w:szCs w:val="32"/>
          <w:lang w:val="en-US" w:eastAsia="zh-CN"/>
        </w:rPr>
        <w:t>编制说明</w:t>
      </w:r>
    </w:p>
    <w:p w14:paraId="0A811F81">
      <w:pPr>
        <w:spacing w:line="360" w:lineRule="auto"/>
        <w:ind w:firstLine="480" w:firstLineChars="200"/>
        <w:outlineLvl w:val="2"/>
        <w:rPr>
          <w:rFonts w:hint="eastAsia" w:ascii="仿宋" w:hAnsi="仿宋" w:eastAsia="仿宋" w:cs="仿宋"/>
          <w:bCs/>
          <w:sz w:val="24"/>
          <w:szCs w:val="21"/>
        </w:rPr>
      </w:pPr>
      <w:r>
        <w:rPr>
          <w:rFonts w:hint="eastAsia" w:ascii="仿宋" w:hAnsi="仿宋" w:eastAsia="仿宋" w:cs="仿宋"/>
          <w:bCs/>
          <w:sz w:val="24"/>
          <w:szCs w:val="21"/>
          <w:lang w:val="en-US" w:eastAsia="zh-CN"/>
        </w:rPr>
        <w:t>1.</w:t>
      </w:r>
      <w:r>
        <w:rPr>
          <w:rFonts w:hint="eastAsia" w:ascii="仿宋" w:hAnsi="仿宋" w:eastAsia="仿宋" w:cs="仿宋"/>
          <w:bCs/>
          <w:sz w:val="24"/>
          <w:szCs w:val="21"/>
        </w:rPr>
        <w:t>建立学校与社会、教学与医院紧密结合的</w:t>
      </w:r>
      <w:r>
        <w:rPr>
          <w:rFonts w:hint="eastAsia" w:ascii="仿宋" w:hAnsi="仿宋" w:eastAsia="仿宋" w:cs="仿宋"/>
          <w:bCs/>
          <w:sz w:val="24"/>
          <w:szCs w:val="21"/>
          <w:lang w:eastAsia="zh-CN"/>
        </w:rPr>
        <w:t>开放型</w:t>
      </w:r>
      <w:r>
        <w:rPr>
          <w:rFonts w:hint="eastAsia" w:ascii="仿宋" w:hAnsi="仿宋" w:eastAsia="仿宋" w:cs="仿宋"/>
          <w:bCs/>
          <w:sz w:val="24"/>
          <w:szCs w:val="21"/>
        </w:rPr>
        <w:t>教学系统，形成一个全新的“医教结合、</w:t>
      </w:r>
      <w:r>
        <w:rPr>
          <w:rFonts w:hint="eastAsia" w:ascii="仿宋" w:hAnsi="仿宋" w:eastAsia="仿宋" w:cs="仿宋"/>
          <w:bCs/>
          <w:sz w:val="24"/>
          <w:szCs w:val="21"/>
          <w:lang w:eastAsia="zh-CN"/>
        </w:rPr>
        <w:t>岗位</w:t>
      </w:r>
      <w:r>
        <w:rPr>
          <w:rFonts w:hint="eastAsia" w:ascii="仿宋" w:hAnsi="仿宋" w:eastAsia="仿宋" w:cs="仿宋"/>
          <w:bCs/>
          <w:sz w:val="24"/>
          <w:szCs w:val="21"/>
        </w:rPr>
        <w:t>实习”，具有护理专业特色的专业教学体系。引进先进护理理念，面向护理两大岗位群（临床护理岗位群、社区护理岗位群），以护士岗位需求和职业护士职业能力培养为标准，通过（医）院（学）校合作、工学结合的人才培养途径，培养适应21世纪社会发展和卫生服务需要，具备高素质、高技能的护理专门人才</w:t>
      </w:r>
      <w:r>
        <w:rPr>
          <w:rFonts w:hint="eastAsia" w:ascii="仿宋" w:hAnsi="仿宋" w:eastAsia="仿宋" w:cs="仿宋"/>
          <w:bCs/>
          <w:sz w:val="24"/>
          <w:szCs w:val="21"/>
          <w:lang w:eastAsia="zh-CN"/>
        </w:rPr>
        <w:t>，</w:t>
      </w:r>
      <w:r>
        <w:rPr>
          <w:rFonts w:hint="eastAsia" w:ascii="仿宋" w:hAnsi="仿宋" w:eastAsia="仿宋" w:cs="仿宋"/>
          <w:bCs/>
          <w:sz w:val="24"/>
          <w:szCs w:val="21"/>
        </w:rPr>
        <w:t>使学生零距离上岗。</w:t>
      </w:r>
    </w:p>
    <w:p w14:paraId="06E4E7E1">
      <w:pPr>
        <w:spacing w:line="360" w:lineRule="auto"/>
        <w:ind w:firstLine="480" w:firstLineChars="200"/>
        <w:outlineLvl w:val="2"/>
        <w:rPr>
          <w:rFonts w:hint="eastAsia" w:ascii="仿宋" w:hAnsi="仿宋" w:eastAsia="仿宋" w:cs="仿宋"/>
          <w:bCs/>
          <w:sz w:val="24"/>
          <w:szCs w:val="21"/>
        </w:rPr>
      </w:pPr>
      <w:r>
        <w:rPr>
          <w:rFonts w:hint="eastAsia" w:ascii="仿宋" w:hAnsi="仿宋" w:eastAsia="仿宋" w:cs="仿宋"/>
          <w:bCs/>
          <w:sz w:val="24"/>
          <w:szCs w:val="21"/>
          <w:lang w:val="en-US" w:eastAsia="zh-CN"/>
        </w:rPr>
        <w:t>2.</w:t>
      </w:r>
      <w:r>
        <w:rPr>
          <w:rFonts w:hint="eastAsia" w:ascii="仿宋" w:hAnsi="仿宋" w:eastAsia="仿宋" w:cs="仿宋"/>
          <w:bCs/>
          <w:sz w:val="24"/>
          <w:szCs w:val="21"/>
        </w:rPr>
        <w:t>改进教学方法与教学手段：以行动导向教学改革为目标，改革单一的课程教学体系，建立按护理工作过程、护理程序进行临床护理与社区护理。改革理论与实践教学分段实施的方法，建立理实一体化教学、以病例、问题为导向的教学方法等。改革实践依附于理论的教学体系，增加探索性与综合性实验内容，课内课外结合。以实训项目为模块，组织病案教学方法，建立“基本实践能力、专业实践能力、综合应用能力”有机结合的实践能力培养体系。加强</w:t>
      </w:r>
      <w:r>
        <w:rPr>
          <w:rFonts w:hint="eastAsia" w:ascii="仿宋" w:hAnsi="仿宋" w:eastAsia="仿宋" w:cs="仿宋"/>
          <w:bCs/>
          <w:sz w:val="24"/>
          <w:szCs w:val="21"/>
          <w:lang w:val="en-US" w:eastAsia="zh-CN"/>
        </w:rPr>
        <w:t>精品</w:t>
      </w:r>
      <w:r>
        <w:rPr>
          <w:rFonts w:hint="eastAsia" w:ascii="仿宋" w:hAnsi="仿宋" w:eastAsia="仿宋" w:cs="仿宋"/>
          <w:bCs/>
          <w:sz w:val="24"/>
          <w:szCs w:val="21"/>
        </w:rPr>
        <w:t>课程建设、深化课程教学改革。</w:t>
      </w:r>
    </w:p>
    <w:p w14:paraId="28BAC020">
      <w:pPr>
        <w:spacing w:line="360" w:lineRule="auto"/>
        <w:ind w:firstLine="480" w:firstLineChars="200"/>
        <w:outlineLvl w:val="2"/>
      </w:pPr>
      <w:r>
        <w:rPr>
          <w:rFonts w:hint="eastAsia" w:ascii="仿宋" w:hAnsi="仿宋" w:eastAsia="仿宋" w:cs="仿宋"/>
          <w:bCs/>
          <w:sz w:val="24"/>
          <w:szCs w:val="21"/>
          <w:lang w:val="en-US" w:eastAsia="zh-CN"/>
        </w:rPr>
        <w:t>3.</w:t>
      </w:r>
      <w:r>
        <w:rPr>
          <w:rFonts w:hint="eastAsia" w:ascii="仿宋" w:hAnsi="仿宋" w:eastAsia="仿宋" w:cs="仿宋"/>
          <w:bCs/>
          <w:sz w:val="24"/>
          <w:szCs w:val="21"/>
        </w:rPr>
        <w:t>教材建设：建立规范的护理专业教材编写委员会，进行临床护理、社区护理、老年护理等领域调研，编写与临床护理实践紧密结合的校本教材，并邀请临床医院、社区护理专业人员参编，及时融入行业新技术、新规范。</w:t>
      </w:r>
    </w:p>
    <w:p w14:paraId="562B99AD">
      <w:pPr>
        <w:spacing w:line="360" w:lineRule="auto"/>
        <w:ind w:firstLine="480" w:firstLineChars="200"/>
        <w:outlineLvl w:val="2"/>
        <w:rPr>
          <w:rFonts w:hint="eastAsia" w:ascii="仿宋" w:hAnsi="仿宋" w:eastAsia="仿宋" w:cs="仿宋"/>
          <w:bCs/>
          <w:sz w:val="24"/>
          <w:szCs w:val="21"/>
        </w:rPr>
      </w:pPr>
      <w:r>
        <w:rPr>
          <w:rFonts w:hint="eastAsia" w:ascii="仿宋" w:hAnsi="仿宋" w:eastAsia="仿宋" w:cs="仿宋"/>
          <w:bCs/>
          <w:sz w:val="24"/>
          <w:szCs w:val="21"/>
          <w:lang w:val="en-US" w:eastAsia="zh-CN"/>
        </w:rPr>
        <w:t>4.</w:t>
      </w:r>
      <w:r>
        <w:rPr>
          <w:rFonts w:hint="eastAsia" w:ascii="仿宋" w:hAnsi="仿宋" w:eastAsia="仿宋" w:cs="仿宋"/>
          <w:bCs/>
          <w:sz w:val="24"/>
          <w:szCs w:val="21"/>
        </w:rPr>
        <w:t>实验实训建设：积极构建校内外实训基地，在现有护理实训中心条件基础上，充分利用现代信息技术开发虚拟病房、虚拟医院；院外构建互惠多赢的实训基地，即学校和医院合作、学校和企业合作建立实训基地，满足学生多场景实训需求。</w:t>
      </w:r>
    </w:p>
    <w:p w14:paraId="25711F80">
      <w:pPr>
        <w:spacing w:line="360" w:lineRule="auto"/>
        <w:ind w:firstLine="480" w:firstLineChars="200"/>
        <w:outlineLvl w:val="2"/>
        <w:rPr>
          <w:rFonts w:hint="eastAsia" w:ascii="仿宋" w:hAnsi="仿宋" w:eastAsia="仿宋" w:cs="仿宋"/>
          <w:bCs/>
          <w:sz w:val="24"/>
          <w:szCs w:val="21"/>
        </w:rPr>
      </w:pPr>
      <w:r>
        <w:rPr>
          <w:rFonts w:hint="eastAsia" w:ascii="仿宋" w:hAnsi="仿宋" w:eastAsia="仿宋" w:cs="仿宋"/>
          <w:bCs/>
          <w:sz w:val="24"/>
          <w:szCs w:val="21"/>
          <w:lang w:val="en-US" w:eastAsia="zh-CN"/>
        </w:rPr>
        <w:t>5.</w:t>
      </w:r>
      <w:bookmarkEnd w:id="11"/>
      <w:bookmarkEnd w:id="12"/>
      <w:bookmarkEnd w:id="13"/>
      <w:r>
        <w:rPr>
          <w:rFonts w:hint="eastAsia" w:ascii="仿宋" w:hAnsi="仿宋" w:eastAsia="仿宋" w:cs="仿宋"/>
          <w:bCs/>
          <w:sz w:val="24"/>
          <w:szCs w:val="21"/>
          <w:lang w:val="en-US" w:eastAsia="zh-CN"/>
        </w:rPr>
        <w:t>加强实验实训教师队伍建设：立足本校，通过到合作医院进修培训和实践锻炼，引进行业护理操作能手，建立一支结构合理、实训教学水平高的“双师型”实验实训师资队伍，定期开展技能更新培训。</w:t>
      </w:r>
    </w:p>
    <w:p w14:paraId="14B27C4F">
      <w:pPr>
        <w:spacing w:line="360" w:lineRule="auto"/>
        <w:ind w:firstLine="480" w:firstLineChars="200"/>
        <w:outlineLvl w:val="2"/>
        <w:rPr>
          <w:rFonts w:ascii="宋体" w:hAnsi="宋体" w:eastAsia="宋体" w:cs="宋体"/>
          <w:sz w:val="24"/>
          <w:szCs w:val="24"/>
        </w:rPr>
      </w:pPr>
    </w:p>
    <w:sectPr>
      <w:footerReference r:id="rId5" w:type="default"/>
      <w:pgSz w:w="11906" w:h="16838"/>
      <w:pgMar w:top="1417" w:right="1587" w:bottom="1417"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1AE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9ADD">
    <w:pPr>
      <w:pStyle w:val="1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5" name="文本框 4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14:paraId="3FB2511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4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ypi/PVAAAAAgEAAA8AAAAAAAAAAQAgAAAAIgAAAGRycy9k&#10;b3ducmV2LnhtbFBLAQIUABQAAAAIAIdO4kC13O/DBQIAAPUDAAAOAAAAAAAAAAEAIAAAACQBAABk&#10;cnMvZTJvRG9jLnhtbFBLBQYAAAAABgAGAFkBAACbBQAAAAA=&#10;">
              <v:fill on="f" focussize="0,0"/>
              <v:stroke on="f" weight="0.5pt" joinstyle="round"/>
              <v:imagedata o:title=""/>
              <o:lock v:ext="edit" aspectratio="f"/>
              <v:textbox inset="0mm,0mm,0mm,0mm" style="mso-fit-shape-to-text:t;">
                <w:txbxContent>
                  <w:p w14:paraId="3FB2511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6F8A">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853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1853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E7F0B"/>
    <w:multiLevelType w:val="singleLevel"/>
    <w:tmpl w:val="814E7F0B"/>
    <w:lvl w:ilvl="0" w:tentative="0">
      <w:start w:val="1"/>
      <w:numFmt w:val="decimalEnclosedCircleChinese"/>
      <w:suff w:val="nothing"/>
      <w:lvlText w:val="%1　"/>
      <w:lvlJc w:val="left"/>
      <w:pPr>
        <w:ind w:left="0" w:firstLine="400"/>
      </w:pPr>
      <w:rPr>
        <w:rFonts w:hint="eastAsia"/>
      </w:rPr>
    </w:lvl>
  </w:abstractNum>
  <w:abstractNum w:abstractNumId="1">
    <w:nsid w:val="8A238C36"/>
    <w:multiLevelType w:val="singleLevel"/>
    <w:tmpl w:val="8A238C36"/>
    <w:lvl w:ilvl="0" w:tentative="0">
      <w:start w:val="7"/>
      <w:numFmt w:val="chineseCounting"/>
      <w:suff w:val="nothing"/>
      <w:lvlText w:val="%1、"/>
      <w:lvlJc w:val="left"/>
      <w:pPr>
        <w:ind w:left="240" w:leftChars="0" w:firstLine="0" w:firstLineChars="0"/>
      </w:pPr>
      <w:rPr>
        <w:rFonts w:hint="eastAsia"/>
      </w:rPr>
    </w:lvl>
  </w:abstractNum>
  <w:abstractNum w:abstractNumId="2">
    <w:nsid w:val="A1A98E1B"/>
    <w:multiLevelType w:val="singleLevel"/>
    <w:tmpl w:val="A1A98E1B"/>
    <w:lvl w:ilvl="0" w:tentative="0">
      <w:start w:val="1"/>
      <w:numFmt w:val="decimalEnclosedCircleChinese"/>
      <w:suff w:val="nothing"/>
      <w:lvlText w:val="%1　"/>
      <w:lvlJc w:val="left"/>
      <w:pPr>
        <w:ind w:left="0" w:firstLine="400"/>
      </w:pPr>
      <w:rPr>
        <w:rFonts w:hint="eastAsia"/>
      </w:rPr>
    </w:lvl>
  </w:abstractNum>
  <w:abstractNum w:abstractNumId="3">
    <w:nsid w:val="BA48593B"/>
    <w:multiLevelType w:val="singleLevel"/>
    <w:tmpl w:val="BA48593B"/>
    <w:lvl w:ilvl="0" w:tentative="0">
      <w:start w:val="1"/>
      <w:numFmt w:val="decimalEnclosedCircleChinese"/>
      <w:suff w:val="nothing"/>
      <w:lvlText w:val="%1　"/>
      <w:lvlJc w:val="left"/>
      <w:pPr>
        <w:ind w:left="0" w:firstLine="400"/>
      </w:pPr>
      <w:rPr>
        <w:rFonts w:hint="eastAsia"/>
      </w:rPr>
    </w:lvl>
  </w:abstractNum>
  <w:abstractNum w:abstractNumId="4">
    <w:nsid w:val="D720E7A4"/>
    <w:multiLevelType w:val="singleLevel"/>
    <w:tmpl w:val="D720E7A4"/>
    <w:lvl w:ilvl="0" w:tentative="0">
      <w:start w:val="1"/>
      <w:numFmt w:val="decimalEnclosedCircleChinese"/>
      <w:suff w:val="nothing"/>
      <w:lvlText w:val="%1　"/>
      <w:lvlJc w:val="left"/>
      <w:pPr>
        <w:ind w:left="0" w:firstLine="400"/>
      </w:pPr>
      <w:rPr>
        <w:rFonts w:hint="eastAsia"/>
      </w:rPr>
    </w:lvl>
  </w:abstractNum>
  <w:abstractNum w:abstractNumId="5">
    <w:nsid w:val="15AC2D26"/>
    <w:multiLevelType w:val="multilevel"/>
    <w:tmpl w:val="15AC2D26"/>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0D02E4"/>
    <w:multiLevelType w:val="singleLevel"/>
    <w:tmpl w:val="1C0D02E4"/>
    <w:lvl w:ilvl="0" w:tentative="0">
      <w:start w:val="1"/>
      <w:numFmt w:val="decimalEnclosedCircleChinese"/>
      <w:suff w:val="nothing"/>
      <w:lvlText w:val="%1　"/>
      <w:lvlJc w:val="left"/>
      <w:pPr>
        <w:ind w:left="0" w:firstLine="400"/>
      </w:pPr>
      <w:rPr>
        <w:rFonts w:hint="eastAsia"/>
      </w:rPr>
    </w:lvl>
  </w:abstractNum>
  <w:abstractNum w:abstractNumId="7">
    <w:nsid w:val="281AEB40"/>
    <w:multiLevelType w:val="singleLevel"/>
    <w:tmpl w:val="281AEB40"/>
    <w:lvl w:ilvl="0" w:tentative="0">
      <w:start w:val="4"/>
      <w:numFmt w:val="chineseCounting"/>
      <w:suff w:val="nothing"/>
      <w:lvlText w:val="%1、"/>
      <w:lvlJc w:val="left"/>
      <w:rPr>
        <w:rFonts w:hint="eastAsia"/>
      </w:rPr>
    </w:lvl>
  </w:abstractNum>
  <w:abstractNum w:abstractNumId="8">
    <w:nsid w:val="3FBBFE52"/>
    <w:multiLevelType w:val="singleLevel"/>
    <w:tmpl w:val="3FBBFE52"/>
    <w:lvl w:ilvl="0" w:tentative="0">
      <w:start w:val="1"/>
      <w:numFmt w:val="decimalEnclosedCircleChinese"/>
      <w:suff w:val="nothing"/>
      <w:lvlText w:val="%1　"/>
      <w:lvlJc w:val="left"/>
      <w:pPr>
        <w:ind w:left="0" w:firstLine="400"/>
      </w:pPr>
      <w:rPr>
        <w:rFonts w:hint="eastAsia"/>
      </w:rPr>
    </w:lvl>
  </w:abstractNum>
  <w:abstractNum w:abstractNumId="9">
    <w:nsid w:val="437FF30C"/>
    <w:multiLevelType w:val="singleLevel"/>
    <w:tmpl w:val="437FF30C"/>
    <w:lvl w:ilvl="0" w:tentative="0">
      <w:start w:val="1"/>
      <w:numFmt w:val="decimalEnclosedCircleChinese"/>
      <w:suff w:val="nothing"/>
      <w:lvlText w:val="%1　"/>
      <w:lvlJc w:val="left"/>
      <w:pPr>
        <w:ind w:left="0" w:firstLine="400"/>
      </w:pPr>
      <w:rPr>
        <w:rFonts w:hint="eastAsia"/>
      </w:rPr>
    </w:lvl>
  </w:abstractNum>
  <w:abstractNum w:abstractNumId="10">
    <w:nsid w:val="47BD109E"/>
    <w:multiLevelType w:val="singleLevel"/>
    <w:tmpl w:val="47BD109E"/>
    <w:lvl w:ilvl="0" w:tentative="0">
      <w:start w:val="1"/>
      <w:numFmt w:val="decimalEnclosedCircleChinese"/>
      <w:suff w:val="nothing"/>
      <w:lvlText w:val="%1　"/>
      <w:lvlJc w:val="left"/>
      <w:pPr>
        <w:ind w:left="0" w:firstLine="400"/>
      </w:pPr>
      <w:rPr>
        <w:rFonts w:hint="eastAsia"/>
      </w:rPr>
    </w:lvl>
  </w:abstractNum>
  <w:abstractNum w:abstractNumId="11">
    <w:nsid w:val="4DCEE267"/>
    <w:multiLevelType w:val="singleLevel"/>
    <w:tmpl w:val="4DCEE267"/>
    <w:lvl w:ilvl="0" w:tentative="0">
      <w:start w:val="1"/>
      <w:numFmt w:val="decimalEnclosedCircleChinese"/>
      <w:suff w:val="nothing"/>
      <w:lvlText w:val="%1　"/>
      <w:lvlJc w:val="left"/>
      <w:pPr>
        <w:ind w:left="0" w:firstLine="400"/>
      </w:pPr>
      <w:rPr>
        <w:rFonts w:hint="eastAsia"/>
      </w:rPr>
    </w:lvl>
  </w:abstractNum>
  <w:abstractNum w:abstractNumId="12">
    <w:nsid w:val="60CC11B0"/>
    <w:multiLevelType w:val="singleLevel"/>
    <w:tmpl w:val="60CC11B0"/>
    <w:lvl w:ilvl="0" w:tentative="0">
      <w:start w:val="1"/>
      <w:numFmt w:val="decimalEnclosedCircleChinese"/>
      <w:suff w:val="nothing"/>
      <w:lvlText w:val="%1　"/>
      <w:lvlJc w:val="left"/>
      <w:pPr>
        <w:ind w:left="0" w:firstLine="400"/>
      </w:pPr>
      <w:rPr>
        <w:rFonts w:hint="eastAsia"/>
      </w:rPr>
    </w:lvl>
  </w:abstractNum>
  <w:abstractNum w:abstractNumId="13">
    <w:nsid w:val="662F7C6A"/>
    <w:multiLevelType w:val="singleLevel"/>
    <w:tmpl w:val="662F7C6A"/>
    <w:lvl w:ilvl="0" w:tentative="0">
      <w:start w:val="1"/>
      <w:numFmt w:val="decimalEnclosedCircleChinese"/>
      <w:suff w:val="nothing"/>
      <w:lvlText w:val="%1　"/>
      <w:lvlJc w:val="left"/>
      <w:pPr>
        <w:ind w:left="0" w:firstLine="400"/>
      </w:pPr>
      <w:rPr>
        <w:rFonts w:hint="eastAsia"/>
      </w:rPr>
    </w:lvl>
  </w:abstractNum>
  <w:abstractNum w:abstractNumId="14">
    <w:nsid w:val="7DB2ED3A"/>
    <w:multiLevelType w:val="singleLevel"/>
    <w:tmpl w:val="7DB2ED3A"/>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0"/>
  </w:num>
  <w:num w:numId="3">
    <w:abstractNumId w:val="11"/>
  </w:num>
  <w:num w:numId="4">
    <w:abstractNumId w:val="13"/>
  </w:num>
  <w:num w:numId="5">
    <w:abstractNumId w:val="9"/>
  </w:num>
  <w:num w:numId="6">
    <w:abstractNumId w:val="4"/>
  </w:num>
  <w:num w:numId="7">
    <w:abstractNumId w:val="3"/>
  </w:num>
  <w:num w:numId="8">
    <w:abstractNumId w:val="8"/>
  </w:num>
  <w:num w:numId="9">
    <w:abstractNumId w:val="2"/>
  </w:num>
  <w:num w:numId="10">
    <w:abstractNumId w:val="10"/>
  </w:num>
  <w:num w:numId="11">
    <w:abstractNumId w:val="14"/>
  </w:num>
  <w:num w:numId="12">
    <w:abstractNumId w:val="12"/>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000000"/>
    <w:rsid w:val="005F4BA9"/>
    <w:rsid w:val="00A85D97"/>
    <w:rsid w:val="00DA22F4"/>
    <w:rsid w:val="011A24F4"/>
    <w:rsid w:val="01325A8F"/>
    <w:rsid w:val="01934780"/>
    <w:rsid w:val="02B7449E"/>
    <w:rsid w:val="03165668"/>
    <w:rsid w:val="04762069"/>
    <w:rsid w:val="058C7E64"/>
    <w:rsid w:val="06141C07"/>
    <w:rsid w:val="06D53145"/>
    <w:rsid w:val="07571DAC"/>
    <w:rsid w:val="07AA45D1"/>
    <w:rsid w:val="07B13BB2"/>
    <w:rsid w:val="080041F1"/>
    <w:rsid w:val="082A7582"/>
    <w:rsid w:val="084A127F"/>
    <w:rsid w:val="08D81C4F"/>
    <w:rsid w:val="091C32AD"/>
    <w:rsid w:val="09350D51"/>
    <w:rsid w:val="0A943317"/>
    <w:rsid w:val="0B6114C2"/>
    <w:rsid w:val="0EB43F87"/>
    <w:rsid w:val="0EC3241C"/>
    <w:rsid w:val="0F503CB0"/>
    <w:rsid w:val="0F6E2388"/>
    <w:rsid w:val="11407D54"/>
    <w:rsid w:val="12661A3D"/>
    <w:rsid w:val="14C8078D"/>
    <w:rsid w:val="15695ACC"/>
    <w:rsid w:val="157601E9"/>
    <w:rsid w:val="158D151C"/>
    <w:rsid w:val="158E5532"/>
    <w:rsid w:val="172A4DE7"/>
    <w:rsid w:val="175B108C"/>
    <w:rsid w:val="17771FF6"/>
    <w:rsid w:val="18982224"/>
    <w:rsid w:val="197B53D3"/>
    <w:rsid w:val="1A044015"/>
    <w:rsid w:val="1ABA0B77"/>
    <w:rsid w:val="1AFF2A2E"/>
    <w:rsid w:val="1B8F790E"/>
    <w:rsid w:val="1BCC6AD6"/>
    <w:rsid w:val="1C641230"/>
    <w:rsid w:val="1CED18DB"/>
    <w:rsid w:val="1D5F5A06"/>
    <w:rsid w:val="1F174D84"/>
    <w:rsid w:val="1F2E5690"/>
    <w:rsid w:val="1F464788"/>
    <w:rsid w:val="203E7B55"/>
    <w:rsid w:val="206F41B2"/>
    <w:rsid w:val="207318E2"/>
    <w:rsid w:val="20895274"/>
    <w:rsid w:val="20D504B9"/>
    <w:rsid w:val="20F63F8C"/>
    <w:rsid w:val="21A659B2"/>
    <w:rsid w:val="21B77BBF"/>
    <w:rsid w:val="226A2E83"/>
    <w:rsid w:val="230706D2"/>
    <w:rsid w:val="238E2E63"/>
    <w:rsid w:val="23FF584D"/>
    <w:rsid w:val="24763D61"/>
    <w:rsid w:val="25710085"/>
    <w:rsid w:val="2666570F"/>
    <w:rsid w:val="28C50E13"/>
    <w:rsid w:val="2967011C"/>
    <w:rsid w:val="2A461AE0"/>
    <w:rsid w:val="2A862824"/>
    <w:rsid w:val="2B8A6344"/>
    <w:rsid w:val="2BDF21EC"/>
    <w:rsid w:val="2CC0362F"/>
    <w:rsid w:val="2D19172E"/>
    <w:rsid w:val="2D6C3F53"/>
    <w:rsid w:val="2D9214E0"/>
    <w:rsid w:val="2E7540FB"/>
    <w:rsid w:val="2E8250B1"/>
    <w:rsid w:val="2F2A7C22"/>
    <w:rsid w:val="2F601896"/>
    <w:rsid w:val="2F662205"/>
    <w:rsid w:val="2F666780"/>
    <w:rsid w:val="2F9432ED"/>
    <w:rsid w:val="2FC260AC"/>
    <w:rsid w:val="3013786F"/>
    <w:rsid w:val="30556F21"/>
    <w:rsid w:val="309A537C"/>
    <w:rsid w:val="30B67293"/>
    <w:rsid w:val="3264169D"/>
    <w:rsid w:val="32BD0DAD"/>
    <w:rsid w:val="33484B1B"/>
    <w:rsid w:val="33C61EE3"/>
    <w:rsid w:val="3474193F"/>
    <w:rsid w:val="34A856E4"/>
    <w:rsid w:val="356E45E1"/>
    <w:rsid w:val="35FE3BB6"/>
    <w:rsid w:val="36C24BE4"/>
    <w:rsid w:val="37144D14"/>
    <w:rsid w:val="37357164"/>
    <w:rsid w:val="374331E2"/>
    <w:rsid w:val="38E30E42"/>
    <w:rsid w:val="39AC56D7"/>
    <w:rsid w:val="3A127C30"/>
    <w:rsid w:val="3B356BB3"/>
    <w:rsid w:val="3BA50630"/>
    <w:rsid w:val="3C027831"/>
    <w:rsid w:val="3E0930F8"/>
    <w:rsid w:val="3E1C107E"/>
    <w:rsid w:val="3E706C67"/>
    <w:rsid w:val="3F23643C"/>
    <w:rsid w:val="40BC08F6"/>
    <w:rsid w:val="41B4616B"/>
    <w:rsid w:val="41BB0BAE"/>
    <w:rsid w:val="42C34E0B"/>
    <w:rsid w:val="43340C18"/>
    <w:rsid w:val="43E048FB"/>
    <w:rsid w:val="44022AC4"/>
    <w:rsid w:val="45817197"/>
    <w:rsid w:val="45EE77A4"/>
    <w:rsid w:val="460C5E7C"/>
    <w:rsid w:val="47F60B91"/>
    <w:rsid w:val="48270D4B"/>
    <w:rsid w:val="48897310"/>
    <w:rsid w:val="48A13C48"/>
    <w:rsid w:val="48F350D1"/>
    <w:rsid w:val="49BE748D"/>
    <w:rsid w:val="4BA6642B"/>
    <w:rsid w:val="4BC615CD"/>
    <w:rsid w:val="4C2A0E0A"/>
    <w:rsid w:val="4CE90CC5"/>
    <w:rsid w:val="4CEE0089"/>
    <w:rsid w:val="4D550108"/>
    <w:rsid w:val="4DA644C0"/>
    <w:rsid w:val="4DC86B2C"/>
    <w:rsid w:val="4E481A1B"/>
    <w:rsid w:val="4E9133C2"/>
    <w:rsid w:val="4EE71234"/>
    <w:rsid w:val="4F22226C"/>
    <w:rsid w:val="50A54F03"/>
    <w:rsid w:val="50FE2865"/>
    <w:rsid w:val="511931FB"/>
    <w:rsid w:val="51EB64FE"/>
    <w:rsid w:val="52102850"/>
    <w:rsid w:val="528943B0"/>
    <w:rsid w:val="52CA29FF"/>
    <w:rsid w:val="52F201A7"/>
    <w:rsid w:val="53000B16"/>
    <w:rsid w:val="533D58C6"/>
    <w:rsid w:val="54D554CA"/>
    <w:rsid w:val="54FE1085"/>
    <w:rsid w:val="55345F5A"/>
    <w:rsid w:val="55651104"/>
    <w:rsid w:val="56C02A96"/>
    <w:rsid w:val="56C37E91"/>
    <w:rsid w:val="573E1C0D"/>
    <w:rsid w:val="591E1CF6"/>
    <w:rsid w:val="59A044B9"/>
    <w:rsid w:val="59BB5797"/>
    <w:rsid w:val="59F46E55"/>
    <w:rsid w:val="5A490FF5"/>
    <w:rsid w:val="5A5F4374"/>
    <w:rsid w:val="5B5A2D8E"/>
    <w:rsid w:val="5C974299"/>
    <w:rsid w:val="5CBF559E"/>
    <w:rsid w:val="5DAB167E"/>
    <w:rsid w:val="5DB03139"/>
    <w:rsid w:val="5DF41277"/>
    <w:rsid w:val="5F531FCE"/>
    <w:rsid w:val="5F830B05"/>
    <w:rsid w:val="5FE1582B"/>
    <w:rsid w:val="601B50B8"/>
    <w:rsid w:val="6022031E"/>
    <w:rsid w:val="607466A0"/>
    <w:rsid w:val="60CE7B5E"/>
    <w:rsid w:val="61ED6709"/>
    <w:rsid w:val="6247406C"/>
    <w:rsid w:val="624A590A"/>
    <w:rsid w:val="62540537"/>
    <w:rsid w:val="63666773"/>
    <w:rsid w:val="637C7D45"/>
    <w:rsid w:val="63E1229E"/>
    <w:rsid w:val="64202DC6"/>
    <w:rsid w:val="6429154F"/>
    <w:rsid w:val="64590086"/>
    <w:rsid w:val="646D58E0"/>
    <w:rsid w:val="64960AD5"/>
    <w:rsid w:val="657F58CB"/>
    <w:rsid w:val="661204ED"/>
    <w:rsid w:val="67A61834"/>
    <w:rsid w:val="682B39B6"/>
    <w:rsid w:val="6885769C"/>
    <w:rsid w:val="69F06A05"/>
    <w:rsid w:val="6A2B6021"/>
    <w:rsid w:val="6A6652AB"/>
    <w:rsid w:val="6AAD6A36"/>
    <w:rsid w:val="6AD9782B"/>
    <w:rsid w:val="6B56531F"/>
    <w:rsid w:val="6D21195D"/>
    <w:rsid w:val="6D793547"/>
    <w:rsid w:val="6DC01176"/>
    <w:rsid w:val="6DD469CF"/>
    <w:rsid w:val="6DD95D94"/>
    <w:rsid w:val="6E2B2A93"/>
    <w:rsid w:val="6E365BCD"/>
    <w:rsid w:val="6EBA3E17"/>
    <w:rsid w:val="6F665B7C"/>
    <w:rsid w:val="6FA94D33"/>
    <w:rsid w:val="6FEA2615"/>
    <w:rsid w:val="70B12FF8"/>
    <w:rsid w:val="70B82EFE"/>
    <w:rsid w:val="71186BD3"/>
    <w:rsid w:val="71A86F83"/>
    <w:rsid w:val="727B38BE"/>
    <w:rsid w:val="732D105C"/>
    <w:rsid w:val="74065409"/>
    <w:rsid w:val="74EA0887"/>
    <w:rsid w:val="755F1275"/>
    <w:rsid w:val="760360A4"/>
    <w:rsid w:val="765863F0"/>
    <w:rsid w:val="76EC4D8A"/>
    <w:rsid w:val="78591FAB"/>
    <w:rsid w:val="789D458E"/>
    <w:rsid w:val="7A9C1800"/>
    <w:rsid w:val="7B1A0118"/>
    <w:rsid w:val="7B712812"/>
    <w:rsid w:val="7BA7127F"/>
    <w:rsid w:val="7BD52290"/>
    <w:rsid w:val="7C3C40BE"/>
    <w:rsid w:val="7D254B52"/>
    <w:rsid w:val="7DF033B2"/>
    <w:rsid w:val="7E094473"/>
    <w:rsid w:val="7E4E00D8"/>
    <w:rsid w:val="7E8B6C36"/>
    <w:rsid w:val="7EE10F4C"/>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4"/>
    <w:next w:val="1"/>
    <w:qFormat/>
    <w:uiPriority w:val="0"/>
    <w:pPr>
      <w:keepNext/>
      <w:keepLines/>
      <w:widowControl w:val="0"/>
      <w:spacing w:before="260" w:after="260" w:line="415" w:lineRule="auto"/>
      <w:outlineLvl w:val="1"/>
    </w:pPr>
    <w:rPr>
      <w:rFonts w:eastAsia="黑体"/>
      <w:b/>
      <w:bCs/>
      <w:sz w:val="32"/>
      <w:szCs w:val="32"/>
    </w:rPr>
  </w:style>
  <w:style w:type="character" w:default="1" w:styleId="31">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sz w:val="24"/>
    </w:rPr>
  </w:style>
  <w:style w:type="paragraph" w:styleId="5">
    <w:name w:val="toc 7"/>
    <w:basedOn w:val="1"/>
    <w:next w:val="1"/>
    <w:qFormat/>
    <w:uiPriority w:val="0"/>
    <w:pPr>
      <w:ind w:left="1260"/>
      <w:jc w:val="left"/>
    </w:pPr>
    <w:rPr>
      <w:sz w:val="20"/>
      <w:szCs w:val="20"/>
    </w:rPr>
  </w:style>
  <w:style w:type="paragraph" w:styleId="6">
    <w:name w:val="Normal Indent"/>
    <w:basedOn w:val="1"/>
    <w:qFormat/>
    <w:uiPriority w:val="0"/>
    <w:pPr>
      <w:ind w:firstLine="200" w:firstLineChars="200"/>
    </w:pPr>
  </w:style>
  <w:style w:type="paragraph" w:styleId="7">
    <w:name w:val="Document Map"/>
    <w:basedOn w:val="1"/>
    <w:qFormat/>
    <w:uiPriority w:val="0"/>
    <w:pPr>
      <w:shd w:val="clear" w:color="auto" w:fill="000080"/>
    </w:pPr>
  </w:style>
  <w:style w:type="paragraph" w:styleId="8">
    <w:name w:val="Body Text"/>
    <w:basedOn w:val="1"/>
    <w:qFormat/>
    <w:uiPriority w:val="0"/>
    <w:pPr>
      <w:spacing w:after="120"/>
    </w:pPr>
  </w:style>
  <w:style w:type="paragraph" w:styleId="9">
    <w:name w:val="Body Text Indent"/>
    <w:basedOn w:val="1"/>
    <w:qFormat/>
    <w:uiPriority w:val="0"/>
    <w:pPr>
      <w:spacing w:after="120"/>
      <w:ind w:left="200" w:leftChars="200"/>
    </w:pPr>
  </w:style>
  <w:style w:type="paragraph" w:styleId="10">
    <w:name w:val="Block Text"/>
    <w:basedOn w:val="1"/>
    <w:qFormat/>
    <w:uiPriority w:val="0"/>
    <w:pPr>
      <w:spacing w:line="240" w:lineRule="exact"/>
      <w:ind w:left="-96" w:right="-96"/>
      <w:jc w:val="center"/>
    </w:pPr>
    <w:rPr>
      <w:rFonts w:ascii="宋体"/>
    </w:r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ind w:left="420"/>
      <w:jc w:val="left"/>
    </w:pPr>
    <w:rPr>
      <w:sz w:val="20"/>
      <w:szCs w:val="20"/>
    </w:rPr>
  </w:style>
  <w:style w:type="paragraph" w:styleId="13">
    <w:name w:val="Plain Text"/>
    <w:basedOn w:val="1"/>
    <w:qFormat/>
    <w:uiPriority w:val="0"/>
    <w:pPr>
      <w:widowControl/>
      <w:spacing w:before="100" w:beforeAutospacing="1" w:after="100" w:afterAutospacing="1"/>
      <w:jc w:val="left"/>
    </w:pPr>
    <w:rPr>
      <w:rFonts w:ascii="宋体" w:cs="宋体"/>
      <w:kern w:val="0"/>
      <w:sz w:val="24"/>
    </w:rPr>
  </w:style>
  <w:style w:type="paragraph" w:styleId="14">
    <w:name w:val="toc 8"/>
    <w:basedOn w:val="1"/>
    <w:next w:val="1"/>
    <w:qFormat/>
    <w:uiPriority w:val="0"/>
    <w:pPr>
      <w:ind w:left="1470"/>
      <w:jc w:val="left"/>
    </w:pPr>
    <w:rPr>
      <w:sz w:val="20"/>
      <w:szCs w:val="20"/>
    </w:rPr>
  </w:style>
  <w:style w:type="paragraph" w:styleId="15">
    <w:name w:val="Date"/>
    <w:basedOn w:val="1"/>
    <w:next w:val="1"/>
    <w:qFormat/>
    <w:uiPriority w:val="0"/>
    <w:pPr>
      <w:ind w:left="2500" w:leftChars="2500"/>
    </w:pPr>
    <w:rPr>
      <w:rFonts w:ascii="宋体" w:cs="Arial"/>
      <w:sz w:val="28"/>
      <w:szCs w:val="23"/>
    </w:rPr>
  </w:style>
  <w:style w:type="paragraph" w:styleId="16">
    <w:name w:val="Body Text Indent 2"/>
    <w:basedOn w:val="1"/>
    <w:qFormat/>
    <w:uiPriority w:val="0"/>
    <w:pPr>
      <w:spacing w:line="360" w:lineRule="auto"/>
      <w:ind w:firstLine="435"/>
    </w:pPr>
    <w:rPr>
      <w:rFonts w:ascii="宋体"/>
      <w:color w:val="FF0000"/>
      <w:sz w:val="24"/>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link w:val="74"/>
    <w:qFormat/>
    <w:uiPriority w:val="0"/>
    <w:pPr>
      <w:spacing w:before="240" w:after="120"/>
      <w:jc w:val="left"/>
    </w:pPr>
    <w:rPr>
      <w:b/>
      <w:bCs/>
      <w:sz w:val="20"/>
      <w:szCs w:val="20"/>
    </w:rPr>
  </w:style>
  <w:style w:type="paragraph" w:styleId="21">
    <w:name w:val="toc 4"/>
    <w:basedOn w:val="1"/>
    <w:next w:val="1"/>
    <w:qFormat/>
    <w:uiPriority w:val="0"/>
    <w:pPr>
      <w:ind w:left="630"/>
      <w:jc w:val="left"/>
    </w:pPr>
    <w:rPr>
      <w:sz w:val="20"/>
      <w:szCs w:val="20"/>
    </w:rPr>
  </w:style>
  <w:style w:type="paragraph" w:styleId="22">
    <w:name w:val="toc 6"/>
    <w:basedOn w:val="1"/>
    <w:next w:val="1"/>
    <w:qFormat/>
    <w:uiPriority w:val="0"/>
    <w:pPr>
      <w:ind w:left="1050"/>
      <w:jc w:val="left"/>
    </w:pPr>
    <w:rPr>
      <w:sz w:val="20"/>
      <w:szCs w:val="20"/>
    </w:rPr>
  </w:style>
  <w:style w:type="paragraph" w:styleId="23">
    <w:name w:val="Body Text Indent 3"/>
    <w:basedOn w:val="1"/>
    <w:qFormat/>
    <w:uiPriority w:val="0"/>
    <w:pPr>
      <w:spacing w:after="120"/>
      <w:ind w:left="200" w:leftChars="200"/>
    </w:pPr>
    <w:rPr>
      <w:sz w:val="16"/>
      <w:szCs w:val="16"/>
    </w:rPr>
  </w:style>
  <w:style w:type="paragraph" w:styleId="24">
    <w:name w:val="toc 2"/>
    <w:basedOn w:val="1"/>
    <w:next w:val="1"/>
    <w:qFormat/>
    <w:uiPriority w:val="0"/>
    <w:pPr>
      <w:tabs>
        <w:tab w:val="right" w:leader="dot" w:pos="9344"/>
      </w:tabs>
      <w:spacing w:line="320" w:lineRule="exact"/>
      <w:ind w:left="210"/>
      <w:jc w:val="left"/>
    </w:pPr>
    <w:rPr>
      <w:iCs/>
      <w:sz w:val="20"/>
      <w:szCs w:val="20"/>
    </w:rPr>
  </w:style>
  <w:style w:type="paragraph" w:styleId="25">
    <w:name w:val="toc 9"/>
    <w:basedOn w:val="1"/>
    <w:next w:val="1"/>
    <w:qFormat/>
    <w:uiPriority w:val="0"/>
    <w:pPr>
      <w:ind w:left="1680"/>
      <w:jc w:val="left"/>
    </w:pPr>
    <w:rPr>
      <w:sz w:val="20"/>
      <w:szCs w:val="20"/>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27">
    <w:name w:val="Normal (Web)"/>
    <w:basedOn w:val="1"/>
    <w:qFormat/>
    <w:uiPriority w:val="0"/>
    <w:pPr>
      <w:widowControl/>
      <w:spacing w:before="100" w:beforeAutospacing="1" w:after="100" w:afterAutospacing="1"/>
      <w:jc w:val="left"/>
    </w:pPr>
    <w:rPr>
      <w:rFonts w:ascii="宋体" w:cs="宋体"/>
      <w:kern w:val="0"/>
      <w:sz w:val="24"/>
    </w:rPr>
  </w:style>
  <w:style w:type="paragraph" w:styleId="28">
    <w:name w:val="Title"/>
    <w:basedOn w:val="1"/>
    <w:next w:val="1"/>
    <w:qFormat/>
    <w:uiPriority w:val="0"/>
    <w:pPr>
      <w:spacing w:before="240" w:after="60"/>
      <w:jc w:val="center"/>
      <w:outlineLvl w:val="0"/>
    </w:pPr>
    <w:rPr>
      <w:rFonts w:ascii="Cambria" w:hAnsi="Cambria"/>
      <w:b/>
      <w:bCs/>
      <w:sz w:val="36"/>
      <w:szCs w:val="3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cs="Times New Roman"/>
      <w:b/>
      <w:bCs/>
    </w:rPr>
  </w:style>
  <w:style w:type="character" w:styleId="33">
    <w:name w:val="page number"/>
    <w:qFormat/>
    <w:uiPriority w:val="0"/>
    <w:rPr>
      <w:rFonts w:cs="Times New Roman"/>
    </w:rPr>
  </w:style>
  <w:style w:type="character" w:styleId="34">
    <w:name w:val="Emphasis"/>
    <w:qFormat/>
    <w:uiPriority w:val="0"/>
    <w:rPr>
      <w:rFonts w:cs="Times New Roman"/>
      <w:color w:val="CC0033"/>
    </w:rPr>
  </w:style>
  <w:style w:type="character" w:styleId="35">
    <w:name w:val="Hyperlink"/>
    <w:qFormat/>
    <w:uiPriority w:val="0"/>
    <w:rPr>
      <w:rFonts w:cs="Times New Roman"/>
      <w:color w:val="0000FF"/>
      <w:u w:val="single"/>
    </w:rPr>
  </w:style>
  <w:style w:type="character" w:customStyle="1" w:styleId="36">
    <w:name w:val="Date Char"/>
    <w:qFormat/>
    <w:uiPriority w:val="0"/>
    <w:rPr>
      <w:rFonts w:ascii="宋体" w:eastAsia="宋体" w:cs="Arial"/>
      <w:kern w:val="2"/>
      <w:sz w:val="23"/>
      <w:szCs w:val="23"/>
      <w:lang w:val="en-US" w:eastAsia="zh-CN" w:bidi="ar-SA"/>
    </w:rPr>
  </w:style>
  <w:style w:type="character" w:customStyle="1" w:styleId="37">
    <w:name w:val="apple-style-span"/>
    <w:qFormat/>
    <w:uiPriority w:val="0"/>
    <w:rPr>
      <w:rFonts w:cs="Times New Roman"/>
    </w:rPr>
  </w:style>
  <w:style w:type="character" w:customStyle="1" w:styleId="38">
    <w:name w:val="t_tag"/>
    <w:qFormat/>
    <w:uiPriority w:val="0"/>
    <w:rPr>
      <w:rFonts w:cs="Times New Roman"/>
    </w:rPr>
  </w:style>
  <w:style w:type="character" w:customStyle="1" w:styleId="39">
    <w:name w:val="Char Char2"/>
    <w:qFormat/>
    <w:uiPriority w:val="0"/>
    <w:rPr>
      <w:rFonts w:ascii="宋体" w:eastAsia="宋体" w:cs="Arial"/>
      <w:kern w:val="2"/>
      <w:sz w:val="23"/>
      <w:szCs w:val="23"/>
      <w:lang w:val="en-US" w:eastAsia="zh-CN" w:bidi="ar-SA"/>
    </w:rPr>
  </w:style>
  <w:style w:type="character" w:customStyle="1" w:styleId="40">
    <w:name w:val="bottomzt1"/>
    <w:qFormat/>
    <w:uiPriority w:val="0"/>
    <w:rPr>
      <w:rFonts w:cs="Times New Roman"/>
      <w:color w:val="FFFFFF"/>
      <w:sz w:val="18"/>
      <w:szCs w:val="18"/>
    </w:rPr>
  </w:style>
  <w:style w:type="character" w:customStyle="1" w:styleId="41">
    <w:name w:val="Char Char Char"/>
    <w:qFormat/>
    <w:uiPriority w:val="0"/>
    <w:rPr>
      <w:rFonts w:ascii="宋体" w:eastAsia="宋体" w:cs="Arial"/>
      <w:kern w:val="2"/>
      <w:sz w:val="23"/>
      <w:szCs w:val="23"/>
    </w:rPr>
  </w:style>
  <w:style w:type="paragraph" w:customStyle="1" w:styleId="4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1"/>
    <w:basedOn w:val="1"/>
    <w:qFormat/>
    <w:uiPriority w:val="0"/>
    <w:pPr>
      <w:widowControl/>
      <w:snapToGrid w:val="0"/>
      <w:spacing w:before="100" w:beforeAutospacing="1" w:after="100" w:afterAutospacing="1"/>
      <w:jc w:val="center"/>
    </w:pPr>
    <w:rPr>
      <w:kern w:val="0"/>
      <w:sz w:val="42"/>
      <w:szCs w:val="42"/>
    </w:rPr>
  </w:style>
  <w:style w:type="paragraph" w:customStyle="1" w:styleId="44">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
    <w:name w:val="列出段落1"/>
    <w:basedOn w:val="1"/>
    <w:qFormat/>
    <w:uiPriority w:val="0"/>
    <w:pPr>
      <w:ind w:firstLine="200" w:firstLineChars="200"/>
    </w:pPr>
    <w:rPr>
      <w:szCs w:val="20"/>
    </w:rPr>
  </w:style>
  <w:style w:type="paragraph" w:customStyle="1" w:styleId="4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样式1"/>
    <w:basedOn w:val="1"/>
    <w:qFormat/>
    <w:uiPriority w:val="0"/>
    <w:pPr>
      <w:ind w:firstLine="462"/>
    </w:pPr>
    <w:rPr>
      <w:rFonts w:ascii="宋体"/>
      <w:szCs w:val="20"/>
    </w:rPr>
  </w:style>
  <w:style w:type="paragraph" w:customStyle="1" w:styleId="48">
    <w:name w:val="样式6"/>
    <w:basedOn w:val="1"/>
    <w:qFormat/>
    <w:uiPriority w:val="0"/>
    <w:pPr>
      <w:spacing w:line="480" w:lineRule="exact"/>
      <w:outlineLvl w:val="1"/>
    </w:pPr>
    <w:rPr>
      <w:rFonts w:ascii="黑体" w:eastAsia="黑体"/>
      <w:b/>
      <w:sz w:val="28"/>
      <w:szCs w:val="28"/>
    </w:rPr>
  </w:style>
  <w:style w:type="paragraph" w:customStyle="1" w:styleId="49">
    <w:name w:val="xl26"/>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50">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Char"/>
    <w:basedOn w:val="1"/>
    <w:qFormat/>
    <w:uiPriority w:val="0"/>
    <w:pPr>
      <w:widowControl/>
      <w:spacing w:after="160" w:line="240" w:lineRule="exact"/>
      <w:jc w:val="left"/>
    </w:pPr>
    <w:rPr>
      <w:szCs w:val="20"/>
    </w:rPr>
  </w:style>
  <w:style w:type="paragraph" w:customStyle="1" w:styleId="53">
    <w:name w:val="0"/>
    <w:basedOn w:val="1"/>
    <w:qFormat/>
    <w:uiPriority w:val="0"/>
    <w:pPr>
      <w:widowControl/>
      <w:snapToGrid w:val="0"/>
    </w:pPr>
    <w:rPr>
      <w:kern w:val="0"/>
      <w:szCs w:val="21"/>
    </w:rPr>
  </w:style>
  <w:style w:type="paragraph" w:customStyle="1" w:styleId="54">
    <w:name w:val="50"/>
    <w:basedOn w:val="1"/>
    <w:qFormat/>
    <w:uiPriority w:val="0"/>
    <w:pPr>
      <w:widowControl/>
      <w:snapToGrid w:val="0"/>
      <w:spacing w:before="100" w:beforeAutospacing="1" w:after="100" w:afterAutospacing="1" w:line="310" w:lineRule="atLeast"/>
      <w:ind w:firstLine="425"/>
    </w:pPr>
    <w:rPr>
      <w:rFonts w:ascii="Arial" w:hAnsi="Arial" w:cs="Arial"/>
      <w:kern w:val="0"/>
      <w:szCs w:val="21"/>
    </w:rPr>
  </w:style>
  <w:style w:type="paragraph" w:customStyle="1" w:styleId="5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3"/>
    <w:basedOn w:val="1"/>
    <w:qFormat/>
    <w:uiPriority w:val="0"/>
    <w:pPr>
      <w:widowControl/>
      <w:spacing w:before="100" w:beforeAutospacing="1" w:after="100" w:afterAutospacing="1" w:line="720" w:lineRule="auto"/>
      <w:jc w:val="center"/>
    </w:pPr>
    <w:rPr>
      <w:kern w:val="0"/>
      <w:sz w:val="28"/>
      <w:szCs w:val="28"/>
    </w:rPr>
  </w:style>
  <w:style w:type="paragraph" w:customStyle="1" w:styleId="57">
    <w:name w:val="样式2"/>
    <w:basedOn w:val="1"/>
    <w:qFormat/>
    <w:uiPriority w:val="0"/>
    <w:pPr>
      <w:spacing w:before="50" w:beforeLines="50" w:after="50" w:afterLines="50" w:line="480" w:lineRule="auto"/>
      <w:ind w:firstLine="200" w:firstLineChars="200"/>
      <w:outlineLvl w:val="0"/>
    </w:pPr>
    <w:rPr>
      <w:rFonts w:ascii="黑体" w:eastAsia="黑体"/>
      <w:sz w:val="28"/>
      <w:szCs w:val="28"/>
    </w:rPr>
  </w:style>
  <w:style w:type="paragraph" w:customStyle="1" w:styleId="58">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样式3"/>
    <w:basedOn w:val="28"/>
    <w:qFormat/>
    <w:uiPriority w:val="0"/>
    <w:pPr>
      <w:spacing w:before="0" w:after="0" w:line="360" w:lineRule="auto"/>
    </w:pPr>
    <w:rPr>
      <w:szCs w:val="36"/>
    </w:rPr>
  </w:style>
  <w:style w:type="paragraph" w:customStyle="1" w:styleId="60">
    <w:name w:val="样式7"/>
    <w:basedOn w:val="1"/>
    <w:qFormat/>
    <w:uiPriority w:val="0"/>
    <w:pPr>
      <w:spacing w:line="360" w:lineRule="auto"/>
      <w:ind w:firstLine="200" w:firstLineChars="200"/>
    </w:pPr>
    <w:rPr>
      <w:b/>
      <w:szCs w:val="21"/>
    </w:rPr>
  </w:style>
  <w:style w:type="paragraph" w:customStyle="1" w:styleId="61">
    <w:name w:val="5"/>
    <w:basedOn w:val="1"/>
    <w:qFormat/>
    <w:uiPriority w:val="0"/>
    <w:pPr>
      <w:widowControl/>
      <w:spacing w:before="100" w:beforeAutospacing="1" w:after="100" w:afterAutospacing="1" w:line="432" w:lineRule="auto"/>
      <w:jc w:val="left"/>
    </w:pPr>
    <w:rPr>
      <w:rFonts w:ascii="宋体"/>
      <w:kern w:val="0"/>
      <w:szCs w:val="20"/>
    </w:rPr>
  </w:style>
  <w:style w:type="paragraph" w:customStyle="1" w:styleId="62">
    <w:name w:val="样式5"/>
    <w:basedOn w:val="1"/>
    <w:qFormat/>
    <w:uiPriority w:val="0"/>
    <w:pPr>
      <w:spacing w:line="360" w:lineRule="auto"/>
      <w:jc w:val="center"/>
      <w:outlineLvl w:val="0"/>
    </w:pPr>
    <w:rPr>
      <w:rFonts w:ascii="Cambria" w:hAnsi="Cambria"/>
      <w:b/>
      <w:bCs/>
      <w:sz w:val="36"/>
      <w:szCs w:val="36"/>
    </w:rPr>
  </w:style>
  <w:style w:type="paragraph" w:customStyle="1" w:styleId="63">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w:basedOn w:val="1"/>
    <w:qFormat/>
    <w:uiPriority w:val="0"/>
    <w:pPr>
      <w:tabs>
        <w:tab w:val="center" w:pos="4153"/>
        <w:tab w:val="right" w:pos="8306"/>
      </w:tabs>
      <w:snapToGrid w:val="0"/>
      <w:jc w:val="left"/>
    </w:pPr>
    <w:rPr>
      <w:sz w:val="18"/>
      <w:szCs w:val="18"/>
    </w:rPr>
  </w:style>
  <w:style w:type="paragraph" w:customStyle="1" w:styleId="6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69">
    <w:name w:val="d2"/>
    <w:basedOn w:val="1"/>
    <w:qFormat/>
    <w:uiPriority w:val="0"/>
    <w:pPr>
      <w:spacing w:line="360" w:lineRule="auto"/>
      <w:ind w:firstLine="150" w:firstLineChars="150"/>
    </w:pPr>
    <w:rPr>
      <w:rFonts w:ascii="黑体" w:eastAsia="黑体"/>
      <w:sz w:val="28"/>
      <w:szCs w:val="28"/>
    </w:rPr>
  </w:style>
  <w:style w:type="paragraph" w:customStyle="1" w:styleId="70">
    <w:name w:val="表文"/>
    <w:basedOn w:val="1"/>
    <w:qFormat/>
    <w:uiPriority w:val="0"/>
    <w:pPr>
      <w:topLinePunct/>
      <w:adjustRightInd w:val="0"/>
      <w:snapToGrid w:val="0"/>
      <w:spacing w:line="306" w:lineRule="atLeast"/>
    </w:pPr>
    <w:rPr>
      <w:kern w:val="21"/>
      <w:sz w:val="19"/>
      <w:szCs w:val="32"/>
    </w:rPr>
  </w:style>
  <w:style w:type="paragraph" w:customStyle="1" w:styleId="71">
    <w:name w:val="无间隔1"/>
    <w:qFormat/>
    <w:uiPriority w:val="0"/>
    <w:rPr>
      <w:rFonts w:ascii="Calibri" w:hAnsi="Calibri" w:eastAsia="宋体" w:cs="Times New Roman"/>
      <w:sz w:val="22"/>
      <w:szCs w:val="22"/>
      <w:lang w:val="en-US" w:eastAsia="zh-CN" w:bidi="ar-SA"/>
    </w:rPr>
  </w:style>
  <w:style w:type="paragraph" w:customStyle="1" w:styleId="72">
    <w:name w:val="Default"/>
    <w:qFormat/>
    <w:uiPriority w:val="0"/>
    <w:pPr>
      <w:widowControl w:val="0"/>
      <w:autoSpaceDE w:val="0"/>
      <w:autoSpaceDN w:val="0"/>
      <w:adjustRightInd w:val="0"/>
    </w:pPr>
    <w:rPr>
      <w:rFonts w:ascii="Arial Unicode MS" w:hAnsi="Arial Unicode MS" w:eastAsia="Times New Roman" w:cs="Arial Unicode MS"/>
      <w:color w:val="000000"/>
      <w:sz w:val="24"/>
      <w:szCs w:val="24"/>
      <w:lang w:val="en-US" w:eastAsia="zh-CN" w:bidi="ar-SA"/>
    </w:rPr>
  </w:style>
  <w:style w:type="paragraph" w:customStyle="1" w:styleId="73">
    <w:name w:val="_Style 13"/>
    <w:qFormat/>
    <w:uiPriority w:val="0"/>
    <w:pPr>
      <w:spacing w:before="120" w:after="120" w:line="288" w:lineRule="auto"/>
      <w:ind w:left="0"/>
      <w:jc w:val="left"/>
    </w:pPr>
    <w:rPr>
      <w:rFonts w:ascii="Arial" w:hAnsi="Arial" w:eastAsia="等线" w:cs="Arial"/>
      <w:sz w:val="22"/>
      <w:szCs w:val="22"/>
    </w:rPr>
  </w:style>
  <w:style w:type="character" w:customStyle="1" w:styleId="74">
    <w:name w:val="目录 1 Char"/>
    <w:link w:val="20"/>
    <w:uiPriority w:val="0"/>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ca9faec3-91c2-47be-b854-22620a6fe439</errorID>
      <errorWord>。</errorWord>
      <group>L1_Punc</group>
      <groupName>标点问题</groupName>
      <ability>L2_Punc</ability>
      <abilityName>标点符号检查</abilityName>
      <candidateList>
        <item/>
      </candidateList>
      <explain>标题文本后不使用标点符号。</explain>
      <paraID> B7BE81A</paraID>
      <start>35</start>
      <end>35</end>
      <status>modified</status>
      <modifiedWord/>
      <trackRevisions>false</trackRevisions>
    </reviewItem>
    <reviewItem>
      <errorID>5db15a16-9def-4ce9-9048-bd780cf84fc1</errorID>
      <errorWord>。</errorWord>
      <group>L1_Punc</group>
      <groupName>标点问题</groupName>
      <ability>L2_Punc</ability>
      <abilityName>标点符号检查</abilityName>
      <candidateList>
        <item/>
      </candidateList>
      <explain>标题文本后不使用标点符号。</explain>
      <paraID>6E9A9501</paraID>
      <start>21</start>
      <end>22</end>
      <status>unmodified</status>
      <modifiedWord/>
      <trackRevisions>false</trackRevisions>
    </reviewItem>
    <reviewItem>
      <errorID>8bf4ff55-f358-4485-b923-508d41ae6b51</errorID>
      <errorWord>开放性</errorWord>
      <group>L1_Word</group>
      <groupName>字词问题</groupName>
      <ability>L2_Typo</ability>
      <abilityName>字词错误</abilityName>
      <candidateList>
        <item>开放型</item>
      </candidateList>
      <explain/>
      <paraID> A811F81</paraID>
      <start>20</start>
      <end>23</end>
      <status>modified</status>
      <modifiedWord>开放型</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5219a-4935-48de-983c-de94b457ae6f}">
  <ds:schemaRefs/>
</ds:datastoreItem>
</file>

<file path=docProps/app.xml><?xml version="1.0" encoding="utf-8"?>
<Properties xmlns="http://schemas.openxmlformats.org/officeDocument/2006/extended-properties" xmlns:vt="http://schemas.openxmlformats.org/officeDocument/2006/docPropsVTypes">
  <Template>Normal.eit</Template>
  <Company>http:/sdwm.org</Company>
  <Pages>16</Pages>
  <Words>5317</Words>
  <Characters>9401</Characters>
  <Lines>1800</Lines>
  <Paragraphs>1123</Paragraphs>
  <TotalTime>15</TotalTime>
  <ScaleCrop>false</ScaleCrop>
  <LinksUpToDate>false</LinksUpToDate>
  <CharactersWithSpaces>9474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2014-05-11T07:44:00Z</dcterms:created>
  <dc:creator>win7</dc:creator>
  <cp:lastModifiedBy>宁向辉</cp:lastModifiedBy>
  <cp:lastPrinted>2014-05-19T03:26:00Z</cp:lastPrinted>
  <dcterms:modified xsi:type="dcterms:W3CDTF">2026-01-23T01:51:13Z</dcterms:modified>
  <dc:subject>专业</dc:subject>
  <dc:title>人才培养方案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94ED1FB646B04533B51E41B6F61C1ED8_13</vt:lpwstr>
  </property>
  <property fmtid="{D5CDD505-2E9C-101B-9397-08002B2CF9AE}" pid="4" name="KSOTemplateDocerSaveRecord">
    <vt:lpwstr>eyJoZGlkIjoiNDE4YmZhMmE2MDk5ZTkzNjA2YjVmMDg3NDdiMDM1YWIiLCJ1c2VySWQiOiI3ODAzNjMxNjUifQ==</vt:lpwstr>
  </property>
</Properties>
</file>